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4A4" w:rsidRPr="009504AF" w:rsidRDefault="0090496B" w:rsidP="00075C57">
      <w:pPr>
        <w:pStyle w:val="berschrift1"/>
        <w:tabs>
          <w:tab w:val="left" w:pos="7810"/>
          <w:tab w:val="left" w:pos="8250"/>
        </w:tabs>
        <w:ind w:right="850"/>
      </w:pPr>
      <w:r>
        <w:t>Fachartikel</w:t>
      </w:r>
    </w:p>
    <w:p w:rsidR="0050065C" w:rsidRPr="0067722A" w:rsidRDefault="00BB12BB" w:rsidP="00CB092E">
      <w:pPr>
        <w:spacing w:after="0"/>
      </w:pPr>
      <w:r w:rsidRPr="0050065C">
        <w:rPr>
          <w:noProof/>
          <w:lang w:eastAsia="de-DE"/>
        </w:rPr>
        <mc:AlternateContent>
          <mc:Choice Requires="wps">
            <w:drawing>
              <wp:anchor distT="45720" distB="45720" distL="114300" distR="114300" simplePos="0" relativeHeight="251659264" behindDoc="0" locked="0" layoutInCell="1" allowOverlap="1" wp14:anchorId="32C9E8DE" wp14:editId="06F765AB">
                <wp:simplePos x="0" y="0"/>
                <wp:positionH relativeFrom="page">
                  <wp:posOffset>5591175</wp:posOffset>
                </wp:positionH>
                <wp:positionV relativeFrom="margin">
                  <wp:posOffset>668020</wp:posOffset>
                </wp:positionV>
                <wp:extent cx="1743075" cy="2142490"/>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142490"/>
                        </a:xfrm>
                        <a:prstGeom prst="rect">
                          <a:avLst/>
                        </a:prstGeom>
                        <a:solidFill>
                          <a:srgbClr val="FFFFFF"/>
                        </a:solidFill>
                        <a:ln w="9525">
                          <a:noFill/>
                          <a:miter lim="800000"/>
                          <a:headEnd/>
                          <a:tailEnd/>
                        </a:ln>
                      </wps:spPr>
                      <wps:txbx>
                        <w:txbxContent>
                          <w:p w:rsidR="000F5351" w:rsidRPr="009C0D7D" w:rsidRDefault="000F5351" w:rsidP="00AE1EE9">
                            <w:pPr>
                              <w:rPr>
                                <w:b/>
                                <w:sz w:val="18"/>
                                <w:szCs w:val="18"/>
                              </w:rPr>
                            </w:pPr>
                            <w:r w:rsidRPr="009C0D7D">
                              <w:rPr>
                                <w:b/>
                                <w:sz w:val="18"/>
                                <w:szCs w:val="18"/>
                              </w:rPr>
                              <w:t>Kontakt</w:t>
                            </w:r>
                          </w:p>
                          <w:p w:rsidR="000F5351" w:rsidRPr="00B8662D" w:rsidRDefault="000F5351" w:rsidP="00886A3A">
                            <w:pPr>
                              <w:rPr>
                                <w:color w:val="000000" w:themeColor="text1"/>
                                <w:sz w:val="18"/>
                                <w:szCs w:val="18"/>
                              </w:rPr>
                            </w:pPr>
                            <w:r w:rsidRPr="00B8662D">
                              <w:rPr>
                                <w:color w:val="000000" w:themeColor="text1"/>
                                <w:sz w:val="18"/>
                                <w:szCs w:val="18"/>
                              </w:rPr>
                              <w:t>Gerlinde Schowalter</w:t>
                            </w:r>
                            <w:r w:rsidRPr="00B8662D">
                              <w:rPr>
                                <w:color w:val="000000" w:themeColor="text1"/>
                                <w:sz w:val="18"/>
                                <w:szCs w:val="18"/>
                              </w:rPr>
                              <w:br/>
                              <w:t>Leitung Markenauftritt</w:t>
                            </w:r>
                            <w:r w:rsidRPr="00B8662D">
                              <w:rPr>
                                <w:color w:val="000000" w:themeColor="text1"/>
                                <w:sz w:val="18"/>
                                <w:szCs w:val="18"/>
                              </w:rPr>
                              <w:br/>
                              <w:t xml:space="preserve">und Messen </w:t>
                            </w:r>
                            <w:r w:rsidRPr="00B8662D">
                              <w:rPr>
                                <w:color w:val="000000" w:themeColor="text1"/>
                                <w:sz w:val="18"/>
                                <w:szCs w:val="18"/>
                              </w:rPr>
                              <w:br/>
                              <w:t>Weiss Technik Unternehmen</w:t>
                            </w:r>
                            <w:r w:rsidRPr="00B8662D">
                              <w:rPr>
                                <w:color w:val="000000" w:themeColor="text1"/>
                                <w:sz w:val="18"/>
                                <w:szCs w:val="18"/>
                              </w:rPr>
                              <w:br/>
                            </w:r>
                            <w:proofErr w:type="spellStart"/>
                            <w:r w:rsidRPr="00B8662D">
                              <w:rPr>
                                <w:color w:val="000000" w:themeColor="text1"/>
                                <w:sz w:val="18"/>
                                <w:szCs w:val="18"/>
                              </w:rPr>
                              <w:t>Greizer</w:t>
                            </w:r>
                            <w:proofErr w:type="spellEnd"/>
                            <w:r w:rsidRPr="00B8662D">
                              <w:rPr>
                                <w:color w:val="000000" w:themeColor="text1"/>
                                <w:sz w:val="18"/>
                                <w:szCs w:val="18"/>
                              </w:rPr>
                              <w:t xml:space="preserve"> Straße 41 - 49</w:t>
                            </w:r>
                            <w:r w:rsidRPr="00B8662D">
                              <w:rPr>
                                <w:color w:val="000000" w:themeColor="text1"/>
                                <w:sz w:val="18"/>
                                <w:szCs w:val="18"/>
                              </w:rPr>
                              <w:br/>
                              <w:t>35447 Reiskirchen</w:t>
                            </w:r>
                            <w:r w:rsidRPr="00B8662D">
                              <w:rPr>
                                <w:color w:val="000000" w:themeColor="text1"/>
                                <w:sz w:val="18"/>
                                <w:szCs w:val="18"/>
                              </w:rPr>
                              <w:br/>
                              <w:t>Deutschland</w:t>
                            </w:r>
                            <w:r w:rsidRPr="00B8662D">
                              <w:rPr>
                                <w:color w:val="000000" w:themeColor="text1"/>
                                <w:sz w:val="18"/>
                                <w:szCs w:val="18"/>
                              </w:rPr>
                              <w:br/>
                              <w:t xml:space="preserve">Tel +49 6408 84 6231           </w:t>
                            </w:r>
                            <w:r w:rsidRPr="00B8662D">
                              <w:rPr>
                                <w:color w:val="000000" w:themeColor="text1"/>
                                <w:sz w:val="18"/>
                                <w:szCs w:val="18"/>
                              </w:rPr>
                              <w:br/>
                              <w:t>gerlinde.schowalter@weiss-technik.com</w:t>
                            </w:r>
                            <w:r w:rsidRPr="00B8662D">
                              <w:rPr>
                                <w:color w:val="000000" w:themeColor="text1"/>
                                <w:sz w:val="18"/>
                                <w:szCs w:val="18"/>
                              </w:rPr>
                              <w:br/>
                              <w:t>www.weiss-technik.com</w:t>
                            </w:r>
                          </w:p>
                          <w:p w:rsidR="000F5351" w:rsidRPr="009C0D7D" w:rsidRDefault="000F5351">
                            <w:pPr>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C9E8DE" id="_x0000_t202" coordsize="21600,21600" o:spt="202" path="m,l,21600r21600,l21600,xe">
                <v:stroke joinstyle="miter"/>
                <v:path gradientshapeok="t" o:connecttype="rect"/>
              </v:shapetype>
              <v:shape id="Textfeld 2" o:spid="_x0000_s1026" type="#_x0000_t202" style="position:absolute;margin-left:440.25pt;margin-top:52.6pt;width:137.25pt;height:168.7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" stroked="f">
                <v:textbox style="mso-fit-shape-to-text:t">
                  <w:txbxContent>
                    <w:p w:rsidR="000F5351" w:rsidRPr="009C0D7D" w:rsidRDefault="000F5351" w:rsidP="00AE1EE9">
                      <w:pPr>
                        <w:rPr>
                          <w:b/>
                          <w:sz w:val="18"/>
                          <w:szCs w:val="18"/>
                        </w:rPr>
                      </w:pPr>
                      <w:r w:rsidRPr="009C0D7D">
                        <w:rPr>
                          <w:b/>
                          <w:sz w:val="18"/>
                          <w:szCs w:val="18"/>
                        </w:rPr>
                        <w:t>Kontakt</w:t>
                      </w:r>
                    </w:p>
                    <w:p w:rsidR="000F5351" w:rsidRPr="00B8662D" w:rsidRDefault="000F5351" w:rsidP="00886A3A">
                      <w:pPr>
                        <w:rPr>
                          <w:color w:val="000000" w:themeColor="text1"/>
                          <w:sz w:val="18"/>
                          <w:szCs w:val="18"/>
                        </w:rPr>
                      </w:pPr>
                      <w:r w:rsidRPr="00B8662D">
                        <w:rPr>
                          <w:color w:val="000000" w:themeColor="text1"/>
                          <w:sz w:val="18"/>
                          <w:szCs w:val="18"/>
                        </w:rPr>
                        <w:t>Gerlinde Schowalter</w:t>
                      </w:r>
                      <w:r w:rsidRPr="00B8662D">
                        <w:rPr>
                          <w:color w:val="000000" w:themeColor="text1"/>
                          <w:sz w:val="18"/>
                          <w:szCs w:val="18"/>
                        </w:rPr>
                        <w:br/>
                        <w:t>Leitung Markenauftritt</w:t>
                      </w:r>
                      <w:r w:rsidRPr="00B8662D">
                        <w:rPr>
                          <w:color w:val="000000" w:themeColor="text1"/>
                          <w:sz w:val="18"/>
                          <w:szCs w:val="18"/>
                        </w:rPr>
                        <w:br/>
                        <w:t xml:space="preserve">und Messen </w:t>
                      </w:r>
                      <w:r w:rsidRPr="00B8662D">
                        <w:rPr>
                          <w:color w:val="000000" w:themeColor="text1"/>
                          <w:sz w:val="18"/>
                          <w:szCs w:val="18"/>
                        </w:rPr>
                        <w:br/>
                        <w:t>Weiss Technik Unternehmen</w:t>
                      </w:r>
                      <w:r w:rsidRPr="00B8662D">
                        <w:rPr>
                          <w:color w:val="000000" w:themeColor="text1"/>
                          <w:sz w:val="18"/>
                          <w:szCs w:val="18"/>
                        </w:rPr>
                        <w:br/>
                      </w:r>
                      <w:proofErr w:type="spellStart"/>
                      <w:r w:rsidRPr="00B8662D">
                        <w:rPr>
                          <w:color w:val="000000" w:themeColor="text1"/>
                          <w:sz w:val="18"/>
                          <w:szCs w:val="18"/>
                        </w:rPr>
                        <w:t>Greizer</w:t>
                      </w:r>
                      <w:proofErr w:type="spellEnd"/>
                      <w:r w:rsidRPr="00B8662D">
                        <w:rPr>
                          <w:color w:val="000000" w:themeColor="text1"/>
                          <w:sz w:val="18"/>
                          <w:szCs w:val="18"/>
                        </w:rPr>
                        <w:t xml:space="preserve"> Straße 41 - 49</w:t>
                      </w:r>
                      <w:r w:rsidRPr="00B8662D">
                        <w:rPr>
                          <w:color w:val="000000" w:themeColor="text1"/>
                          <w:sz w:val="18"/>
                          <w:szCs w:val="18"/>
                        </w:rPr>
                        <w:br/>
                        <w:t>35447 Reiskirchen</w:t>
                      </w:r>
                      <w:r w:rsidRPr="00B8662D">
                        <w:rPr>
                          <w:color w:val="000000" w:themeColor="text1"/>
                          <w:sz w:val="18"/>
                          <w:szCs w:val="18"/>
                        </w:rPr>
                        <w:br/>
                        <w:t>Deutschland</w:t>
                      </w:r>
                      <w:r w:rsidRPr="00B8662D">
                        <w:rPr>
                          <w:color w:val="000000" w:themeColor="text1"/>
                          <w:sz w:val="18"/>
                          <w:szCs w:val="18"/>
                        </w:rPr>
                        <w:br/>
                        <w:t xml:space="preserve">Tel +49 6408 84 6231           </w:t>
                      </w:r>
                      <w:r w:rsidRPr="00B8662D">
                        <w:rPr>
                          <w:color w:val="000000" w:themeColor="text1"/>
                          <w:sz w:val="18"/>
                          <w:szCs w:val="18"/>
                        </w:rPr>
                        <w:br/>
                        <w:t>gerlinde.schowalter@weiss-technik.com</w:t>
                      </w:r>
                      <w:r w:rsidRPr="00B8662D">
                        <w:rPr>
                          <w:color w:val="000000" w:themeColor="text1"/>
                          <w:sz w:val="18"/>
                          <w:szCs w:val="18"/>
                        </w:rPr>
                        <w:br/>
                        <w:t>www.weiss-technik.com</w:t>
                      </w:r>
                    </w:p>
                    <w:p w:rsidR="000F5351" w:rsidRPr="009C0D7D" w:rsidRDefault="000F5351">
                      <w:pPr>
                        <w:rPr>
                          <w:sz w:val="18"/>
                          <w:szCs w:val="18"/>
                        </w:rPr>
                      </w:pPr>
                    </w:p>
                  </w:txbxContent>
                </v:textbox>
                <w10:wrap type="square" anchorx="page" anchory="margin"/>
              </v:shape>
            </w:pict>
          </mc:Fallback>
        </mc:AlternateContent>
      </w:r>
    </w:p>
    <w:p w:rsidR="00CB092E" w:rsidRPr="007579F8" w:rsidRDefault="00CB092E" w:rsidP="00CB092E">
      <w:pPr>
        <w:widowControl w:val="0"/>
        <w:autoSpaceDE w:val="0"/>
        <w:autoSpaceDN w:val="0"/>
        <w:adjustRightInd w:val="0"/>
        <w:spacing w:line="360" w:lineRule="auto"/>
        <w:rPr>
          <w:rFonts w:asciiTheme="minorHAnsi" w:hAnsiTheme="minorHAnsi" w:cs="Arial"/>
          <w:b/>
          <w:sz w:val="28"/>
          <w:szCs w:val="28"/>
          <w:lang w:eastAsia="ja-JP"/>
        </w:rPr>
      </w:pPr>
      <w:r w:rsidRPr="00CB092E">
        <w:rPr>
          <w:rFonts w:asciiTheme="minorHAnsi" w:hAnsiTheme="minorHAnsi" w:cs="Arial"/>
          <w:b/>
          <w:sz w:val="28"/>
          <w:szCs w:val="28"/>
          <w:lang w:eastAsia="ja-JP"/>
        </w:rPr>
        <w:t xml:space="preserve">Anwendungsbeispiel Freudenberg </w:t>
      </w:r>
      <w:proofErr w:type="spellStart"/>
      <w:r w:rsidRPr="00CB092E">
        <w:rPr>
          <w:rFonts w:asciiTheme="minorHAnsi" w:hAnsiTheme="minorHAnsi" w:cs="Arial"/>
          <w:b/>
          <w:sz w:val="28"/>
          <w:szCs w:val="28"/>
          <w:lang w:eastAsia="ja-JP"/>
        </w:rPr>
        <w:t>Sealing</w:t>
      </w:r>
      <w:proofErr w:type="spellEnd"/>
      <w:r w:rsidRPr="00CB092E">
        <w:rPr>
          <w:rFonts w:asciiTheme="minorHAnsi" w:hAnsiTheme="minorHAnsi" w:cs="Arial"/>
          <w:b/>
          <w:sz w:val="28"/>
          <w:szCs w:val="28"/>
          <w:lang w:eastAsia="ja-JP"/>
        </w:rPr>
        <w:t xml:space="preserve"> Technologies, </w:t>
      </w:r>
      <w:r>
        <w:rPr>
          <w:rFonts w:asciiTheme="minorHAnsi" w:hAnsiTheme="minorHAnsi" w:cs="Arial"/>
          <w:b/>
          <w:sz w:val="28"/>
          <w:szCs w:val="28"/>
          <w:lang w:eastAsia="ja-JP"/>
        </w:rPr>
        <w:br/>
      </w:r>
      <w:r w:rsidRPr="00CB092E">
        <w:rPr>
          <w:rFonts w:asciiTheme="minorHAnsi" w:hAnsiTheme="minorHAnsi" w:cs="Arial"/>
          <w:b/>
          <w:sz w:val="28"/>
          <w:szCs w:val="28"/>
          <w:lang w:eastAsia="ja-JP"/>
        </w:rPr>
        <w:t xml:space="preserve">Weinheim </w:t>
      </w:r>
      <w:r w:rsidR="007579F8">
        <w:rPr>
          <w:rFonts w:asciiTheme="minorHAnsi" w:hAnsiTheme="minorHAnsi" w:cs="Arial"/>
          <w:b/>
          <w:sz w:val="28"/>
          <w:szCs w:val="28"/>
          <w:lang w:eastAsia="ja-JP"/>
        </w:rPr>
        <w:t>- z</w:t>
      </w:r>
      <w:r w:rsidRPr="007579F8">
        <w:rPr>
          <w:rFonts w:asciiTheme="minorHAnsi" w:hAnsiTheme="minorHAnsi" w:cs="Arial"/>
          <w:b/>
          <w:sz w:val="28"/>
          <w:szCs w:val="28"/>
          <w:lang w:eastAsia="ja-JP"/>
        </w:rPr>
        <w:t xml:space="preserve">ielsicheres und effizientes Tempern von Elastomer-Dichtungen </w:t>
      </w:r>
    </w:p>
    <w:p w:rsidR="00CB092E" w:rsidRPr="00F92193" w:rsidRDefault="00CB092E" w:rsidP="00CB092E">
      <w:pPr>
        <w:widowControl w:val="0"/>
        <w:autoSpaceDE w:val="0"/>
        <w:autoSpaceDN w:val="0"/>
        <w:adjustRightInd w:val="0"/>
        <w:spacing w:line="360" w:lineRule="auto"/>
        <w:rPr>
          <w:rFonts w:ascii="Arial" w:hAnsi="Arial" w:cs="Arial"/>
          <w:b/>
          <w:lang w:eastAsia="ja-JP"/>
        </w:rPr>
      </w:pPr>
    </w:p>
    <w:p w:rsidR="00CB092E" w:rsidRPr="007579F8" w:rsidRDefault="00CB092E" w:rsidP="00CB092E">
      <w:pPr>
        <w:widowControl w:val="0"/>
        <w:autoSpaceDE w:val="0"/>
        <w:autoSpaceDN w:val="0"/>
        <w:adjustRightInd w:val="0"/>
        <w:spacing w:line="360" w:lineRule="auto"/>
        <w:rPr>
          <w:rFonts w:asciiTheme="minorHAnsi" w:hAnsiTheme="minorHAnsi" w:cs="Arial"/>
          <w:b/>
          <w:lang w:eastAsia="ja-JP"/>
        </w:rPr>
      </w:pPr>
      <w:r w:rsidRPr="007579F8">
        <w:rPr>
          <w:rFonts w:asciiTheme="minorHAnsi" w:hAnsiTheme="minorHAnsi" w:cs="Arial"/>
          <w:b/>
          <w:lang w:eastAsia="ja-JP"/>
        </w:rPr>
        <w:t xml:space="preserve">Bei der Produktion von dynamischen und statischen </w:t>
      </w:r>
      <w:r w:rsidRPr="007579F8">
        <w:rPr>
          <w:rFonts w:asciiTheme="minorHAnsi" w:hAnsiTheme="minorHAnsi" w:cs="Arial"/>
          <w:b/>
          <w:lang w:eastAsia="ja-JP"/>
        </w:rPr>
        <w:br/>
        <w:t xml:space="preserve">Dichtungen aus Elastomeren ist das </w:t>
      </w:r>
      <w:r w:rsidRPr="007579F8">
        <w:rPr>
          <w:rFonts w:asciiTheme="minorHAnsi" w:hAnsiTheme="minorHAnsi" w:cs="Arial"/>
          <w:b/>
          <w:bCs/>
          <w:lang w:eastAsia="ja-JP"/>
        </w:rPr>
        <w:t>Nachheizen</w:t>
      </w:r>
      <w:r w:rsidRPr="007579F8">
        <w:rPr>
          <w:rFonts w:asciiTheme="minorHAnsi" w:hAnsiTheme="minorHAnsi" w:cs="Arial"/>
          <w:b/>
          <w:lang w:eastAsia="ja-JP"/>
        </w:rPr>
        <w:t xml:space="preserve"> ein wichtiger Prozess. Er sichert die gewünschte Funktionalität der Produkte und ist auch heute noch ein unvermeidlicher Bestandteil der Fertigungskette. Freudenberg </w:t>
      </w:r>
      <w:proofErr w:type="spellStart"/>
      <w:r w:rsidRPr="007579F8">
        <w:rPr>
          <w:rFonts w:asciiTheme="minorHAnsi" w:hAnsiTheme="minorHAnsi" w:cs="Arial"/>
          <w:b/>
          <w:lang w:eastAsia="ja-JP"/>
        </w:rPr>
        <w:t>Sealing</w:t>
      </w:r>
      <w:proofErr w:type="spellEnd"/>
      <w:r w:rsidRPr="007579F8">
        <w:rPr>
          <w:rFonts w:asciiTheme="minorHAnsi" w:hAnsiTheme="minorHAnsi" w:cs="Arial"/>
          <w:b/>
          <w:lang w:eastAsia="ja-JP"/>
        </w:rPr>
        <w:t xml:space="preserve"> Technologies, führender Spezialist für </w:t>
      </w:r>
      <w:proofErr w:type="gramStart"/>
      <w:r w:rsidRPr="007579F8">
        <w:rPr>
          <w:rFonts w:asciiTheme="minorHAnsi" w:hAnsiTheme="minorHAnsi" w:cs="Arial"/>
          <w:b/>
          <w:lang w:eastAsia="ja-JP"/>
        </w:rPr>
        <w:t>Dichtungstechnik,  arbeitet</w:t>
      </w:r>
      <w:proofErr w:type="gramEnd"/>
      <w:r w:rsidRPr="007579F8">
        <w:rPr>
          <w:rFonts w:asciiTheme="minorHAnsi" w:hAnsiTheme="minorHAnsi" w:cs="Arial"/>
          <w:b/>
          <w:lang w:eastAsia="ja-JP"/>
        </w:rPr>
        <w:t xml:space="preserve"> weltweit seit vielen Jahren mit individuell spezifizierten </w:t>
      </w:r>
      <w:proofErr w:type="spellStart"/>
      <w:r w:rsidRPr="007579F8">
        <w:rPr>
          <w:rFonts w:asciiTheme="minorHAnsi" w:hAnsiTheme="minorHAnsi" w:cs="Arial"/>
          <w:b/>
          <w:lang w:eastAsia="ja-JP"/>
        </w:rPr>
        <w:t>vötsch</w:t>
      </w:r>
      <w:r w:rsidRPr="007579F8">
        <w:rPr>
          <w:rFonts w:asciiTheme="minorHAnsi" w:hAnsiTheme="minorHAnsi" w:cs="Arial"/>
          <w:lang w:eastAsia="ja-JP"/>
        </w:rPr>
        <w:t>technik</w:t>
      </w:r>
      <w:proofErr w:type="spellEnd"/>
      <w:r w:rsidRPr="007579F8">
        <w:rPr>
          <w:rFonts w:asciiTheme="minorHAnsi" w:hAnsiTheme="minorHAnsi" w:cs="Arial"/>
          <w:b/>
          <w:bCs/>
          <w:vertAlign w:val="superscript"/>
          <w:lang w:eastAsia="ja-JP"/>
        </w:rPr>
        <w:t>®</w:t>
      </w:r>
      <w:r w:rsidRPr="007579F8">
        <w:rPr>
          <w:rFonts w:asciiTheme="minorHAnsi" w:hAnsiTheme="minorHAnsi" w:cs="Arial"/>
          <w:b/>
          <w:lang w:eastAsia="ja-JP"/>
        </w:rPr>
        <w:t xml:space="preserve"> Standard-Temperöfen. Aktuell sind weit über 100 Öfen im Einsatz – Beweis für den hohen Qualitätsstandard des Unternehmens. </w:t>
      </w:r>
    </w:p>
    <w:p w:rsidR="00FE488C" w:rsidRPr="00295414" w:rsidRDefault="00FE488C" w:rsidP="00CB092E">
      <w:pPr>
        <w:pStyle w:val="berschrift2"/>
        <w:tabs>
          <w:tab w:val="left" w:pos="7480"/>
        </w:tabs>
        <w:spacing w:line="360" w:lineRule="auto"/>
      </w:pPr>
    </w:p>
    <w:p w:rsidR="00CB092E" w:rsidRPr="00B6306D" w:rsidRDefault="00CB092E" w:rsidP="00CB092E">
      <w:pPr>
        <w:rPr>
          <w:rFonts w:asciiTheme="minorHAnsi" w:hAnsiTheme="minorHAnsi" w:cs="Arial"/>
          <w:b/>
        </w:rPr>
      </w:pPr>
      <w:r w:rsidRPr="00B6306D">
        <w:rPr>
          <w:rFonts w:asciiTheme="minorHAnsi" w:hAnsiTheme="minorHAnsi" w:cs="Arial"/>
          <w:b/>
        </w:rPr>
        <w:t xml:space="preserve">Jederzeit höchste Ansprüche erfüllen </w:t>
      </w:r>
    </w:p>
    <w:p w:rsidR="00CB092E" w:rsidRDefault="00CB092E" w:rsidP="00CB092E">
      <w:pPr>
        <w:widowControl w:val="0"/>
        <w:autoSpaceDE w:val="0"/>
        <w:autoSpaceDN w:val="0"/>
        <w:adjustRightInd w:val="0"/>
        <w:spacing w:after="0" w:line="360" w:lineRule="auto"/>
        <w:ind w:left="1418" w:hanging="1418"/>
        <w:rPr>
          <w:rFonts w:asciiTheme="minorHAnsi" w:hAnsiTheme="minorHAnsi" w:cs="Arial"/>
          <w:lang w:eastAsia="ja-JP"/>
        </w:rPr>
      </w:pPr>
      <w:r w:rsidRPr="00CB092E">
        <w:rPr>
          <w:rFonts w:asciiTheme="minorHAnsi" w:hAnsiTheme="minorHAnsi" w:cs="Arial"/>
          <w:lang w:eastAsia="ja-JP"/>
        </w:rPr>
        <w:t>Das Nachvernetzen – Tempern oder Nachheizen - von Elastomer-</w:t>
      </w:r>
    </w:p>
    <w:p w:rsidR="00CB092E" w:rsidRPr="00CB092E" w:rsidRDefault="00CB092E" w:rsidP="00CB092E">
      <w:pPr>
        <w:widowControl w:val="0"/>
        <w:autoSpaceDE w:val="0"/>
        <w:autoSpaceDN w:val="0"/>
        <w:adjustRightInd w:val="0"/>
        <w:spacing w:line="360" w:lineRule="auto"/>
        <w:rPr>
          <w:rFonts w:asciiTheme="minorHAnsi" w:hAnsiTheme="minorHAnsi" w:cs="Arial"/>
          <w:lang w:eastAsia="ja-JP"/>
        </w:rPr>
      </w:pPr>
      <w:r w:rsidRPr="00CB092E">
        <w:rPr>
          <w:rFonts w:asciiTheme="minorHAnsi" w:hAnsiTheme="minorHAnsi" w:cs="Arial"/>
          <w:lang w:eastAsia="ja-JP"/>
        </w:rPr>
        <w:t>Dichtungen nach dem Vulkanisieren ist ein komplexer Prozess. Kunden, insbesondere in den Bereichen Automotive und Industrie, haben sehr hohe Qualitätsanforderungen. Darüber hinaus muss die Produktion betriebswirtschaftlich bestmöglich geplant sein. Um dies zuverlässig zu leisten, müssen alle Parameter optimal aufeinander abgestimmt und der Prozess mit der eingesetzten Technik sicher und reproduzierbar sein.</w:t>
      </w:r>
    </w:p>
    <w:p w:rsidR="009E1724" w:rsidRDefault="009E1724" w:rsidP="00564FDB">
      <w:pPr>
        <w:spacing w:line="360" w:lineRule="auto"/>
      </w:pPr>
    </w:p>
    <w:p w:rsidR="00CB092E" w:rsidRDefault="00CB092E" w:rsidP="00564FDB">
      <w:pPr>
        <w:spacing w:line="360" w:lineRule="auto"/>
      </w:pPr>
    </w:p>
    <w:p w:rsidR="00CB092E" w:rsidRPr="007579F8" w:rsidRDefault="00CB092E" w:rsidP="00CB092E">
      <w:pPr>
        <w:widowControl w:val="0"/>
        <w:autoSpaceDE w:val="0"/>
        <w:autoSpaceDN w:val="0"/>
        <w:adjustRightInd w:val="0"/>
        <w:spacing w:line="360" w:lineRule="auto"/>
        <w:rPr>
          <w:rFonts w:asciiTheme="minorHAnsi" w:hAnsiTheme="minorHAnsi" w:cs="Arial"/>
          <w:b/>
          <w:lang w:eastAsia="ja-JP"/>
        </w:rPr>
      </w:pPr>
      <w:r w:rsidRPr="007579F8">
        <w:rPr>
          <w:rFonts w:asciiTheme="minorHAnsi" w:hAnsiTheme="minorHAnsi" w:cs="Arial"/>
          <w:b/>
          <w:lang w:eastAsia="ja-JP"/>
        </w:rPr>
        <w:lastRenderedPageBreak/>
        <w:t>Prozesse ganzheitlich beherrschen</w:t>
      </w:r>
    </w:p>
    <w:p w:rsidR="00CB092E" w:rsidRPr="007579F8" w:rsidRDefault="00CB092E" w:rsidP="00CB092E">
      <w:pPr>
        <w:widowControl w:val="0"/>
        <w:autoSpaceDE w:val="0"/>
        <w:autoSpaceDN w:val="0"/>
        <w:adjustRightInd w:val="0"/>
        <w:spacing w:line="360" w:lineRule="auto"/>
        <w:rPr>
          <w:rFonts w:asciiTheme="minorHAnsi" w:hAnsiTheme="minorHAnsi" w:cs="Arial"/>
        </w:rPr>
      </w:pPr>
      <w:r w:rsidRPr="007579F8">
        <w:rPr>
          <w:rFonts w:asciiTheme="minorHAnsi" w:hAnsiTheme="minorHAnsi" w:cs="Arial"/>
          <w:lang w:eastAsia="ja-JP"/>
        </w:rPr>
        <w:t xml:space="preserve">Freudenberg </w:t>
      </w:r>
      <w:proofErr w:type="spellStart"/>
      <w:r w:rsidRPr="007579F8">
        <w:rPr>
          <w:rFonts w:asciiTheme="minorHAnsi" w:hAnsiTheme="minorHAnsi" w:cs="Arial"/>
          <w:lang w:eastAsia="ja-JP"/>
        </w:rPr>
        <w:t>Sealing</w:t>
      </w:r>
      <w:proofErr w:type="spellEnd"/>
      <w:r w:rsidRPr="007579F8">
        <w:rPr>
          <w:rFonts w:asciiTheme="minorHAnsi" w:hAnsiTheme="minorHAnsi" w:cs="Arial"/>
          <w:lang w:eastAsia="ja-JP"/>
        </w:rPr>
        <w:t xml:space="preserve"> Technologies versteht Tempern als ganzheitlichen Prozess mit zahlreichen Parametern, die sich wechselseitig beeinflussen. Dabei stehen insbesondere folgende </w:t>
      </w:r>
      <w:r w:rsidRPr="007579F8">
        <w:rPr>
          <w:rFonts w:asciiTheme="minorHAnsi" w:hAnsiTheme="minorHAnsi" w:cs="Arial"/>
        </w:rPr>
        <w:t xml:space="preserve">Aspekte im Fokus: die Gesundheit der Mitarbeiter, die Sicherheit der Anlage, die Qualität der Produkte und die Nachhaltigkeit der Produktion (Minimierung des Carbon </w:t>
      </w:r>
      <w:proofErr w:type="spellStart"/>
      <w:r w:rsidRPr="007579F8">
        <w:rPr>
          <w:rFonts w:asciiTheme="minorHAnsi" w:hAnsiTheme="minorHAnsi" w:cs="Arial"/>
        </w:rPr>
        <w:t>Footprints</w:t>
      </w:r>
      <w:proofErr w:type="spellEnd"/>
      <w:r w:rsidRPr="007579F8">
        <w:rPr>
          <w:rFonts w:asciiTheme="minorHAnsi" w:hAnsiTheme="minorHAnsi" w:cs="Arial"/>
        </w:rPr>
        <w:t>).</w:t>
      </w:r>
    </w:p>
    <w:p w:rsidR="009E1724" w:rsidRDefault="009E1724" w:rsidP="00564FDB">
      <w:pPr>
        <w:spacing w:line="360" w:lineRule="auto"/>
      </w:pPr>
    </w:p>
    <w:p w:rsidR="00CB092E" w:rsidRPr="007579F8" w:rsidRDefault="00CB092E" w:rsidP="00CB092E">
      <w:pPr>
        <w:rPr>
          <w:rFonts w:asciiTheme="minorHAnsi" w:hAnsiTheme="minorHAnsi" w:cs="Arial"/>
          <w:b/>
        </w:rPr>
      </w:pPr>
      <w:r w:rsidRPr="007579F8">
        <w:rPr>
          <w:rFonts w:asciiTheme="minorHAnsi" w:hAnsiTheme="minorHAnsi" w:cs="Arial"/>
          <w:b/>
        </w:rPr>
        <w:t>Temperqualität zuverlässig erzielen</w:t>
      </w:r>
    </w:p>
    <w:p w:rsidR="00CB092E" w:rsidRPr="007579F8" w:rsidRDefault="00CB092E" w:rsidP="00CB092E">
      <w:pPr>
        <w:spacing w:line="360" w:lineRule="auto"/>
        <w:rPr>
          <w:rFonts w:asciiTheme="minorHAnsi" w:hAnsiTheme="minorHAnsi" w:cs="Arial"/>
        </w:rPr>
      </w:pPr>
      <w:r w:rsidRPr="007579F8">
        <w:rPr>
          <w:rFonts w:asciiTheme="minorHAnsi" w:hAnsiTheme="minorHAnsi" w:cs="Arial"/>
        </w:rPr>
        <w:t xml:space="preserve">Qualität beginnt beim Prozess. Ofenbeladung, Produktgeometrie, </w:t>
      </w:r>
      <w:r w:rsidRPr="007579F8">
        <w:rPr>
          <w:rFonts w:asciiTheme="minorHAnsi" w:hAnsiTheme="minorHAnsi" w:cs="Arial"/>
        </w:rPr>
        <w:br/>
      </w:r>
      <w:proofErr w:type="spellStart"/>
      <w:r w:rsidRPr="007579F8">
        <w:rPr>
          <w:rFonts w:asciiTheme="minorHAnsi" w:hAnsiTheme="minorHAnsi" w:cs="Arial"/>
        </w:rPr>
        <w:t>Elastomerart</w:t>
      </w:r>
      <w:proofErr w:type="spellEnd"/>
      <w:r w:rsidRPr="007579F8">
        <w:rPr>
          <w:rFonts w:asciiTheme="minorHAnsi" w:hAnsiTheme="minorHAnsi" w:cs="Arial"/>
        </w:rPr>
        <w:t>, Anwendungsfeld und die vorherigen Formgebungsgänge bestimmen die Nachheiztemperatur, die Umluft und die Luftwechselmenge. Ist der Prozess einmal optimal definiert, muss er exakt reproduzierbar sein, um eine hohe Prozessfähigkeit zu sichern. So gelingt es, jederzeit identische Prozessbedingungen herzustellen und kunden- bzw. produktspezifische Verfahren einzuhalten.</w:t>
      </w:r>
    </w:p>
    <w:p w:rsidR="00CB092E" w:rsidRPr="00F92193" w:rsidRDefault="00CB092E" w:rsidP="00CB092E">
      <w:pPr>
        <w:ind w:left="1416" w:firstLine="4"/>
        <w:rPr>
          <w:rFonts w:ascii="Arial" w:hAnsi="Arial" w:cs="Arial"/>
        </w:rPr>
      </w:pPr>
    </w:p>
    <w:p w:rsidR="007579F8" w:rsidRDefault="007579F8" w:rsidP="007579F8">
      <w:pPr>
        <w:spacing w:line="360" w:lineRule="auto"/>
        <w:ind w:left="1418" w:hanging="1418"/>
        <w:rPr>
          <w:rFonts w:asciiTheme="majorHAnsi" w:hAnsiTheme="majorHAnsi" w:cs="Arial"/>
        </w:rPr>
      </w:pPr>
      <w:r w:rsidRPr="00D0494E">
        <w:rPr>
          <w:rFonts w:asciiTheme="majorHAnsi" w:hAnsiTheme="majorHAnsi" w:cs="Arial"/>
        </w:rPr>
        <w:t>Die eingesetzte Technik muss insbesondere drei Dinge leisten:</w:t>
      </w:r>
    </w:p>
    <w:p w:rsidR="007579F8" w:rsidRPr="00D0494E" w:rsidRDefault="007579F8" w:rsidP="007579F8">
      <w:pPr>
        <w:pStyle w:val="Listenabsatz"/>
        <w:numPr>
          <w:ilvl w:val="0"/>
          <w:numId w:val="6"/>
        </w:numPr>
        <w:spacing w:line="360" w:lineRule="auto"/>
        <w:ind w:left="1276" w:hanging="567"/>
        <w:rPr>
          <w:rFonts w:asciiTheme="majorHAnsi" w:hAnsiTheme="majorHAnsi" w:cs="Arial"/>
          <w:sz w:val="22"/>
          <w:szCs w:val="22"/>
        </w:rPr>
      </w:pPr>
      <w:r w:rsidRPr="00D0494E">
        <w:rPr>
          <w:rFonts w:asciiTheme="majorHAnsi" w:hAnsiTheme="majorHAnsi" w:cs="Arial"/>
          <w:sz w:val="22"/>
          <w:szCs w:val="22"/>
        </w:rPr>
        <w:t xml:space="preserve">Sie muss äußerst zuverlässig arbeiten. </w:t>
      </w:r>
    </w:p>
    <w:p w:rsidR="007579F8" w:rsidRPr="00D0494E" w:rsidRDefault="007579F8" w:rsidP="007579F8">
      <w:pPr>
        <w:pStyle w:val="Listenabsatz"/>
        <w:numPr>
          <w:ilvl w:val="0"/>
          <w:numId w:val="6"/>
        </w:numPr>
        <w:spacing w:line="360" w:lineRule="auto"/>
        <w:ind w:left="1276" w:hanging="567"/>
        <w:rPr>
          <w:rFonts w:asciiTheme="majorHAnsi" w:hAnsiTheme="majorHAnsi" w:cs="Arial"/>
          <w:sz w:val="22"/>
          <w:szCs w:val="22"/>
        </w:rPr>
      </w:pPr>
      <w:r w:rsidRPr="00D0494E">
        <w:rPr>
          <w:rFonts w:asciiTheme="majorHAnsi" w:hAnsiTheme="majorHAnsi" w:cs="Arial"/>
          <w:sz w:val="22"/>
          <w:szCs w:val="22"/>
        </w:rPr>
        <w:t>Sie muss ausschließen, dass durch Bedienerfehler Einstellungen und Prozesse verändert werden. Dies wird über eine intelligente Steuerung mit fest programmierten Prozessen geleistet. Die Bedienung erfolgt ausschließlich über Barcodes.</w:t>
      </w:r>
    </w:p>
    <w:p w:rsidR="007579F8" w:rsidRPr="00D0494E" w:rsidRDefault="007579F8" w:rsidP="007579F8">
      <w:pPr>
        <w:pStyle w:val="Listenabsatz"/>
        <w:numPr>
          <w:ilvl w:val="0"/>
          <w:numId w:val="6"/>
        </w:numPr>
        <w:spacing w:line="360" w:lineRule="auto"/>
        <w:ind w:left="1276" w:hanging="567"/>
        <w:rPr>
          <w:rFonts w:asciiTheme="majorHAnsi" w:hAnsiTheme="majorHAnsi" w:cs="Arial"/>
          <w:sz w:val="22"/>
          <w:szCs w:val="22"/>
        </w:rPr>
      </w:pPr>
      <w:r w:rsidRPr="00D0494E">
        <w:rPr>
          <w:rFonts w:asciiTheme="majorHAnsi" w:hAnsiTheme="majorHAnsi" w:cs="Arial"/>
          <w:sz w:val="22"/>
          <w:szCs w:val="22"/>
        </w:rPr>
        <w:t>Die Konstruktion des Temperofens muss eine optimale Temperaturverteilung sichern, auch bei großer Belademenge und hohen Luftwechselraten.</w:t>
      </w:r>
      <w:r w:rsidRPr="00F92193">
        <w:rPr>
          <w:rFonts w:ascii="Arial" w:hAnsi="Arial" w:cs="Arial"/>
        </w:rPr>
        <w:t xml:space="preserve"> </w:t>
      </w:r>
      <w:r w:rsidRPr="00D0494E">
        <w:rPr>
          <w:rFonts w:asciiTheme="majorHAnsi" w:hAnsiTheme="majorHAnsi" w:cs="Arial"/>
          <w:sz w:val="22"/>
          <w:szCs w:val="22"/>
        </w:rPr>
        <w:t>Der für die hohen Luftwechselraten notwendige Frischluftvolumenstrom wird sicher über eine Luftmengenmessung überwacht.</w:t>
      </w:r>
    </w:p>
    <w:p w:rsidR="007579F8" w:rsidRPr="007579F8" w:rsidRDefault="007579F8" w:rsidP="007579F8">
      <w:pPr>
        <w:pStyle w:val="Listenabsatz"/>
        <w:spacing w:line="360" w:lineRule="auto"/>
        <w:ind w:left="2138" w:hanging="2138"/>
        <w:rPr>
          <w:rFonts w:asciiTheme="minorHAnsi" w:hAnsiTheme="minorHAnsi"/>
          <w:sz w:val="22"/>
          <w:szCs w:val="22"/>
        </w:rPr>
      </w:pPr>
      <w:r w:rsidRPr="007579F8">
        <w:rPr>
          <w:rFonts w:asciiTheme="minorHAnsi" w:hAnsiTheme="minorHAnsi" w:cs="Arial"/>
          <w:b/>
          <w:sz w:val="22"/>
          <w:szCs w:val="22"/>
        </w:rPr>
        <w:lastRenderedPageBreak/>
        <w:t xml:space="preserve">Mitarbeiter und Betrieb bestmöglich schützen </w:t>
      </w:r>
    </w:p>
    <w:p w:rsidR="007579F8" w:rsidRPr="007579F8" w:rsidRDefault="007579F8" w:rsidP="007579F8">
      <w:pPr>
        <w:spacing w:line="360" w:lineRule="auto"/>
        <w:rPr>
          <w:rFonts w:asciiTheme="minorHAnsi" w:hAnsiTheme="minorHAnsi" w:cs="Arial"/>
        </w:rPr>
      </w:pPr>
      <w:r w:rsidRPr="007579F8">
        <w:rPr>
          <w:rFonts w:asciiTheme="minorHAnsi" w:hAnsiTheme="minorHAnsi" w:cs="Arial"/>
        </w:rPr>
        <w:t>Während des Temperns entstehen Spaltprodukte und flüchtige Bestandteile, die die Gesundheit der Mitarbeiter unter Umständen schädigen können. Darüber hinaus kann es zu Kondensat-Ablagerungen im Ofen kommen. Diese erhöhen den Wartungsaufwand und können im schlimmsten Fall zum Brand oder zum Ausfall des Ofens führen.</w:t>
      </w:r>
    </w:p>
    <w:p w:rsidR="007579F8" w:rsidRPr="007579F8" w:rsidRDefault="007579F8" w:rsidP="007579F8">
      <w:pPr>
        <w:spacing w:line="360" w:lineRule="auto"/>
        <w:rPr>
          <w:rFonts w:asciiTheme="minorHAnsi" w:hAnsiTheme="minorHAnsi" w:cs="Arial"/>
        </w:rPr>
      </w:pPr>
      <w:r w:rsidRPr="007579F8">
        <w:rPr>
          <w:rFonts w:asciiTheme="minorHAnsi" w:hAnsiTheme="minorHAnsi" w:cs="Arial"/>
        </w:rPr>
        <w:t xml:space="preserve">Aus diesem Grunde ist es wichtig, den Temperprozess und das Design des Ofens so zu gestalten, dass möglichst wenig Kondensat entsteht. </w:t>
      </w:r>
    </w:p>
    <w:p w:rsidR="007579F8" w:rsidRPr="007579F8" w:rsidRDefault="007579F8" w:rsidP="007579F8">
      <w:pPr>
        <w:spacing w:line="360" w:lineRule="auto"/>
        <w:rPr>
          <w:rFonts w:asciiTheme="minorHAnsi" w:hAnsiTheme="minorHAnsi" w:cs="Arial"/>
          <w:strike/>
        </w:rPr>
      </w:pPr>
      <w:r w:rsidRPr="007579F8">
        <w:rPr>
          <w:rFonts w:asciiTheme="minorHAnsi" w:hAnsiTheme="minorHAnsi" w:cs="Arial"/>
        </w:rPr>
        <w:t>Hierzu muss die Konzentration der flüchtigen organischen Verbindungen durch die Erhöhung der Frischluftzuführung und eine Ofenauslegung ohne jegliche Kaltbrücken minimiert werden. Um ein Entweichen auch geringer VOC-Mengen in den Aufstellungsraum zu verhindern, arbeitet der Ofen mit einem kleinen Unterdruck im Innern und ist darüber hinaus optimal abgedichtet.</w:t>
      </w:r>
    </w:p>
    <w:p w:rsidR="007579F8" w:rsidRPr="007579F8" w:rsidRDefault="007579F8" w:rsidP="00564FDB">
      <w:pPr>
        <w:spacing w:line="360" w:lineRule="auto"/>
        <w:rPr>
          <w:rFonts w:asciiTheme="minorHAnsi" w:hAnsiTheme="minorHAnsi"/>
        </w:rPr>
      </w:pPr>
    </w:p>
    <w:p w:rsidR="007579F8" w:rsidRPr="007579F8" w:rsidRDefault="007579F8" w:rsidP="007579F8">
      <w:pPr>
        <w:spacing w:line="360" w:lineRule="auto"/>
        <w:rPr>
          <w:rFonts w:asciiTheme="minorHAnsi" w:hAnsiTheme="minorHAnsi" w:cs="Arial"/>
          <w:b/>
        </w:rPr>
      </w:pPr>
      <w:r w:rsidRPr="007579F8">
        <w:rPr>
          <w:rFonts w:asciiTheme="minorHAnsi" w:hAnsiTheme="minorHAnsi" w:cs="Arial"/>
          <w:b/>
        </w:rPr>
        <w:t xml:space="preserve">Brandschutz gewährleisten </w:t>
      </w:r>
    </w:p>
    <w:p w:rsidR="007579F8" w:rsidRPr="007579F8" w:rsidRDefault="007579F8" w:rsidP="007579F8">
      <w:pPr>
        <w:spacing w:line="360" w:lineRule="auto"/>
        <w:rPr>
          <w:rFonts w:asciiTheme="minorHAnsi" w:hAnsiTheme="minorHAnsi" w:cs="Arial"/>
        </w:rPr>
      </w:pPr>
      <w:r w:rsidRPr="007579F8">
        <w:rPr>
          <w:rFonts w:asciiTheme="minorHAnsi" w:hAnsiTheme="minorHAnsi" w:cs="Arial"/>
        </w:rPr>
        <w:t>Die beim Tempern freigesetzten Spaltprodukte und anderen flüchtigen Bestandteile erhöhen die Brandgefahr des Ofens und müssen mit der Abluft schnellstmöglich aus dem Ofen geführt werden. Um dies unter Kosten- und Risikoaspekten bestmöglich zu leisten, sollte nur so viel Luft und Wärme abgeführt werden wie nötig. Dabei ist es besonders wichtig, das Emissionsprofil genau zu kennen, um die Abluft-Planung optimal darauf anzupassen.</w:t>
      </w:r>
    </w:p>
    <w:p w:rsidR="007579F8" w:rsidRPr="007579F8" w:rsidRDefault="007579F8" w:rsidP="007579F8">
      <w:pPr>
        <w:spacing w:line="360" w:lineRule="auto"/>
        <w:rPr>
          <w:rFonts w:asciiTheme="minorHAnsi" w:hAnsiTheme="minorHAnsi" w:cs="Arial"/>
        </w:rPr>
      </w:pPr>
      <w:r w:rsidRPr="007579F8">
        <w:rPr>
          <w:rFonts w:asciiTheme="minorHAnsi" w:hAnsiTheme="minorHAnsi" w:cs="Arial"/>
        </w:rPr>
        <w:t xml:space="preserve">Um die jeweils benötigte zugeführte Luftmenge zu regeln, sind </w:t>
      </w:r>
      <w:proofErr w:type="spellStart"/>
      <w:r w:rsidRPr="007579F8">
        <w:rPr>
          <w:rFonts w:asciiTheme="minorHAnsi" w:hAnsiTheme="minorHAnsi" w:cs="Arial"/>
          <w:b/>
          <w:lang w:eastAsia="ja-JP"/>
        </w:rPr>
        <w:t>vötsch</w:t>
      </w:r>
      <w:r w:rsidRPr="007579F8">
        <w:rPr>
          <w:rFonts w:asciiTheme="minorHAnsi" w:hAnsiTheme="minorHAnsi" w:cs="Arial"/>
          <w:lang w:eastAsia="ja-JP"/>
        </w:rPr>
        <w:t>technik</w:t>
      </w:r>
      <w:proofErr w:type="spellEnd"/>
      <w:r w:rsidRPr="007579F8">
        <w:rPr>
          <w:rFonts w:asciiTheme="minorHAnsi" w:hAnsiTheme="minorHAnsi" w:cs="Arial"/>
        </w:rPr>
        <w:t xml:space="preserve"> Temperöfen mit einer speziellen Sensorik ausgestattet. Diese ermöglicht eine direkte Messung und ist viel zuverlässiger als die bisher eingesetzte Technologie. Das spart Energie und Kosten und schützt vor einem Brand der Anlage. </w:t>
      </w:r>
    </w:p>
    <w:p w:rsidR="007579F8" w:rsidRPr="007579F8" w:rsidRDefault="007579F8" w:rsidP="007579F8">
      <w:pPr>
        <w:spacing w:line="360" w:lineRule="auto"/>
        <w:rPr>
          <w:rFonts w:asciiTheme="minorHAnsi" w:hAnsiTheme="minorHAnsi" w:cs="Arial"/>
          <w:b/>
        </w:rPr>
      </w:pPr>
      <w:r w:rsidRPr="007579F8">
        <w:rPr>
          <w:rFonts w:asciiTheme="minorHAnsi" w:hAnsiTheme="minorHAnsi" w:cs="Arial"/>
          <w:b/>
        </w:rPr>
        <w:lastRenderedPageBreak/>
        <w:t xml:space="preserve">Kundenspezifisch angepasste Temperöfen </w:t>
      </w:r>
    </w:p>
    <w:p w:rsidR="007579F8" w:rsidRPr="007579F8" w:rsidRDefault="007579F8" w:rsidP="007579F8">
      <w:pPr>
        <w:spacing w:line="360" w:lineRule="auto"/>
        <w:rPr>
          <w:rFonts w:asciiTheme="minorHAnsi" w:eastAsia="Times New Roman" w:hAnsiTheme="minorHAnsi" w:cs="Arial"/>
        </w:rPr>
      </w:pPr>
      <w:r w:rsidRPr="007579F8">
        <w:rPr>
          <w:rFonts w:asciiTheme="minorHAnsi" w:eastAsia="Times New Roman" w:hAnsiTheme="minorHAnsi" w:cs="Arial"/>
        </w:rPr>
        <w:t xml:space="preserve">Freudenberg </w:t>
      </w:r>
      <w:proofErr w:type="spellStart"/>
      <w:r w:rsidRPr="007579F8">
        <w:rPr>
          <w:rFonts w:asciiTheme="minorHAnsi" w:eastAsia="Times New Roman" w:hAnsiTheme="minorHAnsi" w:cs="Arial"/>
        </w:rPr>
        <w:t>Sealing</w:t>
      </w:r>
      <w:proofErr w:type="spellEnd"/>
      <w:r w:rsidRPr="007579F8">
        <w:rPr>
          <w:rFonts w:asciiTheme="minorHAnsi" w:eastAsia="Times New Roman" w:hAnsiTheme="minorHAnsi" w:cs="Arial"/>
        </w:rPr>
        <w:t xml:space="preserve"> Technologies arbeitet seit vielen Jahren mit </w:t>
      </w:r>
      <w:proofErr w:type="spellStart"/>
      <w:r w:rsidRPr="007579F8">
        <w:rPr>
          <w:rFonts w:asciiTheme="minorHAnsi" w:hAnsiTheme="minorHAnsi" w:cs="Arial"/>
          <w:b/>
          <w:lang w:eastAsia="ja-JP"/>
        </w:rPr>
        <w:t>vötsch</w:t>
      </w:r>
      <w:r w:rsidRPr="007579F8">
        <w:rPr>
          <w:rFonts w:asciiTheme="minorHAnsi" w:hAnsiTheme="minorHAnsi" w:cs="Arial"/>
          <w:lang w:eastAsia="ja-JP"/>
        </w:rPr>
        <w:t>technik</w:t>
      </w:r>
      <w:proofErr w:type="spellEnd"/>
      <w:r w:rsidRPr="007579F8">
        <w:rPr>
          <w:rFonts w:asciiTheme="minorHAnsi" w:eastAsia="Times New Roman" w:hAnsiTheme="minorHAnsi" w:cs="Arial"/>
        </w:rPr>
        <w:t xml:space="preserve"> Temperöfen. Diese basieren auf erprobten Standardmodellen, die in enger Zusammenarbeit so angepasst wurden, dass sie die speziellen Prozessanforderungen von Freudenberg erfüllen. </w:t>
      </w:r>
    </w:p>
    <w:p w:rsidR="007579F8" w:rsidRPr="007579F8" w:rsidRDefault="007579F8" w:rsidP="007579F8">
      <w:pPr>
        <w:spacing w:line="360" w:lineRule="auto"/>
        <w:rPr>
          <w:rFonts w:asciiTheme="minorHAnsi" w:eastAsia="Times New Roman" w:hAnsiTheme="minorHAnsi" w:cs="Arial"/>
        </w:rPr>
      </w:pPr>
      <w:r w:rsidRPr="007579F8">
        <w:rPr>
          <w:rFonts w:asciiTheme="minorHAnsi" w:eastAsia="Times New Roman" w:hAnsiTheme="minorHAnsi" w:cs="Arial"/>
        </w:rPr>
        <w:t xml:space="preserve">Pascal </w:t>
      </w:r>
      <w:proofErr w:type="spellStart"/>
      <w:r w:rsidRPr="007579F8">
        <w:rPr>
          <w:rFonts w:asciiTheme="minorHAnsi" w:eastAsia="Times New Roman" w:hAnsiTheme="minorHAnsi" w:cs="Arial"/>
        </w:rPr>
        <w:t>Penoty</w:t>
      </w:r>
      <w:proofErr w:type="spellEnd"/>
      <w:r w:rsidRPr="007579F8">
        <w:rPr>
          <w:rFonts w:asciiTheme="minorHAnsi" w:eastAsia="Times New Roman" w:hAnsiTheme="minorHAnsi" w:cs="Arial"/>
        </w:rPr>
        <w:t xml:space="preserve">, Head </w:t>
      </w:r>
      <w:proofErr w:type="spellStart"/>
      <w:r w:rsidRPr="007579F8">
        <w:rPr>
          <w:rFonts w:asciiTheme="minorHAnsi" w:eastAsia="Times New Roman" w:hAnsiTheme="minorHAnsi" w:cs="Arial"/>
        </w:rPr>
        <w:t>of</w:t>
      </w:r>
      <w:proofErr w:type="spellEnd"/>
      <w:r w:rsidRPr="007579F8">
        <w:rPr>
          <w:rFonts w:asciiTheme="minorHAnsi" w:eastAsia="Times New Roman" w:hAnsiTheme="minorHAnsi" w:cs="Arial"/>
        </w:rPr>
        <w:t xml:space="preserve"> Strategic </w:t>
      </w:r>
      <w:proofErr w:type="spellStart"/>
      <w:r w:rsidRPr="007579F8">
        <w:rPr>
          <w:rFonts w:asciiTheme="minorHAnsi" w:eastAsia="Times New Roman" w:hAnsiTheme="minorHAnsi" w:cs="Arial"/>
        </w:rPr>
        <w:t>Molding</w:t>
      </w:r>
      <w:proofErr w:type="spellEnd"/>
      <w:r w:rsidRPr="007579F8">
        <w:rPr>
          <w:rFonts w:asciiTheme="minorHAnsi" w:eastAsia="Times New Roman" w:hAnsiTheme="minorHAnsi" w:cs="Arial"/>
        </w:rPr>
        <w:t xml:space="preserve"> Development bei Freudenberg </w:t>
      </w:r>
      <w:proofErr w:type="spellStart"/>
      <w:r w:rsidRPr="007579F8">
        <w:rPr>
          <w:rFonts w:asciiTheme="minorHAnsi" w:eastAsia="Times New Roman" w:hAnsiTheme="minorHAnsi" w:cs="Arial"/>
        </w:rPr>
        <w:t>Sealing</w:t>
      </w:r>
      <w:proofErr w:type="spellEnd"/>
      <w:r w:rsidRPr="007579F8">
        <w:rPr>
          <w:rFonts w:asciiTheme="minorHAnsi" w:eastAsia="Times New Roman" w:hAnsiTheme="minorHAnsi" w:cs="Arial"/>
        </w:rPr>
        <w:t xml:space="preserve"> Technologies, über die Zusammenarbeit mit </w:t>
      </w:r>
      <w:proofErr w:type="spellStart"/>
      <w:r w:rsidRPr="007579F8">
        <w:rPr>
          <w:rFonts w:asciiTheme="minorHAnsi" w:eastAsia="Times New Roman" w:hAnsiTheme="minorHAnsi" w:cs="Arial"/>
          <w:b/>
        </w:rPr>
        <w:t>vötsch</w:t>
      </w:r>
      <w:r w:rsidRPr="007579F8">
        <w:rPr>
          <w:rFonts w:asciiTheme="minorHAnsi" w:eastAsia="Times New Roman" w:hAnsiTheme="minorHAnsi" w:cs="Arial"/>
        </w:rPr>
        <w:t>technik</w:t>
      </w:r>
      <w:proofErr w:type="spellEnd"/>
      <w:r w:rsidRPr="007579F8">
        <w:rPr>
          <w:rFonts w:asciiTheme="minorHAnsi" w:eastAsia="Times New Roman" w:hAnsiTheme="minorHAnsi" w:cs="Arial"/>
        </w:rPr>
        <w:t xml:space="preserve">: „Entwicklung ist immer ein Dialog. Entscheidend ist, die definierten Ziele bestmöglich gemeinsam zu erreichen. </w:t>
      </w:r>
      <w:proofErr w:type="gramStart"/>
      <w:r w:rsidRPr="007579F8">
        <w:rPr>
          <w:rFonts w:asciiTheme="minorHAnsi" w:eastAsia="Times New Roman" w:hAnsiTheme="minorHAnsi" w:cs="Arial"/>
        </w:rPr>
        <w:t>Dank der spezifische Anpassung</w:t>
      </w:r>
      <w:proofErr w:type="gramEnd"/>
      <w:r w:rsidRPr="007579F8">
        <w:rPr>
          <w:rFonts w:asciiTheme="minorHAnsi" w:eastAsia="Times New Roman" w:hAnsiTheme="minorHAnsi" w:cs="Arial"/>
        </w:rPr>
        <w:t xml:space="preserve"> der neuesten Generation von Temperöfen auf unsere Anforderung haben wir einen signifikanten Qualitätsvorteil gegenüber unseren Wettbewerbern.“ Jedwede Abstriche bei den entscheidenden Parametern zugunsten der Kosten habe direkte Auswirkungen auf die Qualität des Endprodukts. „Mit unseren </w:t>
      </w:r>
      <w:proofErr w:type="spellStart"/>
      <w:r w:rsidRPr="007579F8">
        <w:rPr>
          <w:rFonts w:asciiTheme="minorHAnsi" w:eastAsia="Times New Roman" w:hAnsiTheme="minorHAnsi" w:cs="Arial"/>
          <w:b/>
        </w:rPr>
        <w:t>vötsch</w:t>
      </w:r>
      <w:r w:rsidRPr="007579F8">
        <w:rPr>
          <w:rFonts w:asciiTheme="minorHAnsi" w:eastAsia="Times New Roman" w:hAnsiTheme="minorHAnsi" w:cs="Arial"/>
        </w:rPr>
        <w:t>technik</w:t>
      </w:r>
      <w:proofErr w:type="spellEnd"/>
      <w:r w:rsidRPr="007579F8">
        <w:rPr>
          <w:rFonts w:asciiTheme="minorHAnsi" w:eastAsia="Times New Roman" w:hAnsiTheme="minorHAnsi" w:cs="Arial"/>
        </w:rPr>
        <w:t xml:space="preserve"> Temperöfen können wir jedoch eine kontinuierlich hohe Produktqualität sicherstellen und sind damit marktführend.“</w:t>
      </w:r>
    </w:p>
    <w:p w:rsidR="007579F8" w:rsidRPr="007579F8" w:rsidRDefault="007579F8" w:rsidP="007579F8">
      <w:pPr>
        <w:spacing w:line="360" w:lineRule="auto"/>
        <w:rPr>
          <w:rFonts w:asciiTheme="minorHAnsi" w:eastAsia="Times New Roman" w:hAnsiTheme="minorHAnsi" w:cs="Arial"/>
        </w:rPr>
      </w:pPr>
      <w:r w:rsidRPr="007579F8">
        <w:rPr>
          <w:rFonts w:asciiTheme="minorHAnsi" w:eastAsia="Times New Roman" w:hAnsiTheme="minorHAnsi" w:cs="Arial"/>
        </w:rPr>
        <w:t xml:space="preserve">Die Öfen wurden unter anderem hinsichtlich der Luftführung und der Energieeffizienz optimiert. Dank der </w:t>
      </w:r>
      <w:proofErr w:type="spellStart"/>
      <w:r w:rsidRPr="007579F8">
        <w:rPr>
          <w:rFonts w:asciiTheme="minorHAnsi" w:eastAsia="Times New Roman" w:hAnsiTheme="minorHAnsi" w:cs="Arial"/>
        </w:rPr>
        <w:t>Simpati</w:t>
      </w:r>
      <w:proofErr w:type="spellEnd"/>
      <w:r w:rsidRPr="007579F8">
        <w:rPr>
          <w:rFonts w:asciiTheme="minorHAnsi" w:eastAsia="Times New Roman" w:hAnsiTheme="minorHAnsi" w:cs="Arial"/>
        </w:rPr>
        <w:t xml:space="preserve">-Software mit angeschlossenem Barcode-Scanner kann der Prozess vollständig überwacht und dokumentiert werden. So müssen vor Prozessbeginn beispielsweise Ofen, Bediener und Charge eingescannt werden, bevor das Programm automatisch ausgewählt und gestartet wird. Individuelle Fehler sind damit so gut wie ausgeschlossen. </w:t>
      </w:r>
    </w:p>
    <w:p w:rsidR="007579F8" w:rsidRPr="00943CA6" w:rsidRDefault="007579F8" w:rsidP="00943CA6">
      <w:pPr>
        <w:spacing w:line="360" w:lineRule="auto"/>
        <w:rPr>
          <w:rFonts w:asciiTheme="minorHAnsi" w:eastAsia="Times New Roman" w:hAnsiTheme="minorHAnsi" w:cs="Arial"/>
          <w:b/>
        </w:rPr>
      </w:pPr>
      <w:r w:rsidRPr="00943CA6">
        <w:rPr>
          <w:rFonts w:asciiTheme="minorHAnsi" w:eastAsia="Times New Roman" w:hAnsiTheme="minorHAnsi" w:cs="Arial"/>
          <w:b/>
        </w:rPr>
        <w:t xml:space="preserve">Freudenberg </w:t>
      </w:r>
      <w:proofErr w:type="spellStart"/>
      <w:r w:rsidRPr="00943CA6">
        <w:rPr>
          <w:rFonts w:asciiTheme="minorHAnsi" w:eastAsia="Times New Roman" w:hAnsiTheme="minorHAnsi" w:cs="Arial"/>
          <w:b/>
        </w:rPr>
        <w:t>Sealing</w:t>
      </w:r>
      <w:proofErr w:type="spellEnd"/>
      <w:r w:rsidRPr="00943CA6">
        <w:rPr>
          <w:rFonts w:asciiTheme="minorHAnsi" w:eastAsia="Times New Roman" w:hAnsiTheme="minorHAnsi" w:cs="Arial"/>
          <w:b/>
        </w:rPr>
        <w:t xml:space="preserve"> Technologies – </w:t>
      </w:r>
      <w:proofErr w:type="spellStart"/>
      <w:r w:rsidRPr="00943CA6">
        <w:rPr>
          <w:rFonts w:asciiTheme="minorHAnsi" w:eastAsia="Times New Roman" w:hAnsiTheme="minorHAnsi" w:cs="Arial"/>
          <w:b/>
        </w:rPr>
        <w:t>Innovating</w:t>
      </w:r>
      <w:proofErr w:type="spellEnd"/>
      <w:r w:rsidRPr="00943CA6">
        <w:rPr>
          <w:rFonts w:asciiTheme="minorHAnsi" w:eastAsia="Times New Roman" w:hAnsiTheme="minorHAnsi" w:cs="Arial"/>
          <w:b/>
        </w:rPr>
        <w:t xml:space="preserve"> </w:t>
      </w:r>
      <w:proofErr w:type="spellStart"/>
      <w:r w:rsidRPr="00943CA6">
        <w:rPr>
          <w:rFonts w:asciiTheme="minorHAnsi" w:eastAsia="Times New Roman" w:hAnsiTheme="minorHAnsi" w:cs="Arial"/>
          <w:b/>
        </w:rPr>
        <w:t>together</w:t>
      </w:r>
      <w:proofErr w:type="spellEnd"/>
      <w:r w:rsidRPr="00943CA6">
        <w:rPr>
          <w:rFonts w:asciiTheme="minorHAnsi" w:eastAsia="Times New Roman" w:hAnsiTheme="minorHAnsi" w:cs="Arial"/>
          <w:b/>
        </w:rPr>
        <w:t xml:space="preserve"> </w:t>
      </w:r>
    </w:p>
    <w:p w:rsidR="007579F8" w:rsidRPr="00943CA6" w:rsidRDefault="007579F8" w:rsidP="00943CA6">
      <w:pPr>
        <w:spacing w:line="360" w:lineRule="auto"/>
        <w:rPr>
          <w:rFonts w:asciiTheme="minorHAnsi" w:eastAsia="Times New Roman" w:hAnsiTheme="minorHAnsi" w:cs="Arial"/>
        </w:rPr>
      </w:pPr>
      <w:r w:rsidRPr="00943CA6">
        <w:rPr>
          <w:rFonts w:asciiTheme="minorHAnsi" w:eastAsia="Times New Roman" w:hAnsiTheme="minorHAnsi" w:cs="Arial"/>
        </w:rPr>
        <w:t xml:space="preserve">Freudenberg </w:t>
      </w:r>
      <w:proofErr w:type="spellStart"/>
      <w:r w:rsidRPr="00943CA6">
        <w:rPr>
          <w:rFonts w:asciiTheme="minorHAnsi" w:eastAsia="Times New Roman" w:hAnsiTheme="minorHAnsi" w:cs="Arial"/>
        </w:rPr>
        <w:t>Sealing</w:t>
      </w:r>
      <w:proofErr w:type="spellEnd"/>
      <w:r w:rsidRPr="00943CA6">
        <w:rPr>
          <w:rFonts w:asciiTheme="minorHAnsi" w:eastAsia="Times New Roman" w:hAnsiTheme="minorHAnsi" w:cs="Arial"/>
        </w:rPr>
        <w:t xml:space="preserve"> Technologies ist als führender Markt- und Technologiespezialist in der Dichtungstechnik Zulieferer, Entwicklungs- und Servicepartner für Kunden verschiedenster Branchen, beispielsweise der Automobilindustrie, der zivilen Luftfahrt, dem Maschinen- und Schiffsbau, der Lebensmittel- und Pharmaindustrie oder der Land- und Baumaschinenindustrie.</w:t>
      </w:r>
    </w:p>
    <w:p w:rsidR="00806660" w:rsidRPr="009C0D7D" w:rsidRDefault="003258F2" w:rsidP="000E1623">
      <w:pPr>
        <w:spacing w:line="360" w:lineRule="auto"/>
        <w:rPr>
          <w:rFonts w:cs="Arial"/>
          <w:b/>
        </w:rPr>
      </w:pPr>
      <w:r w:rsidRPr="00F965FD">
        <w:rPr>
          <w:color w:val="000000" w:themeColor="text1"/>
        </w:rPr>
        <w:lastRenderedPageBreak/>
        <w:t xml:space="preserve">Weitere Informationen unter </w:t>
      </w:r>
      <w:r w:rsidRPr="00F965FD">
        <w:rPr>
          <w:b/>
          <w:color w:val="000000" w:themeColor="text1"/>
        </w:rPr>
        <w:t>www.</w:t>
      </w:r>
      <w:r w:rsidR="00F965FD">
        <w:rPr>
          <w:b/>
          <w:color w:val="000000" w:themeColor="text1"/>
        </w:rPr>
        <w:t>voetsch-ovens.com</w:t>
      </w:r>
    </w:p>
    <w:p w:rsidR="00806660" w:rsidRDefault="00806660" w:rsidP="00806660">
      <w:pPr>
        <w:tabs>
          <w:tab w:val="left" w:pos="7480"/>
        </w:tabs>
        <w:spacing w:line="360" w:lineRule="auto"/>
        <w:ind w:right="-6"/>
        <w:rPr>
          <w:sz w:val="18"/>
        </w:rPr>
      </w:pPr>
      <w:r w:rsidRPr="009C0D7D">
        <w:rPr>
          <w:sz w:val="18"/>
        </w:rPr>
        <w:t>(</w:t>
      </w:r>
      <w:r w:rsidR="00943CA6">
        <w:rPr>
          <w:sz w:val="18"/>
        </w:rPr>
        <w:t>6.088</w:t>
      </w:r>
      <w:r w:rsidR="009504AF" w:rsidRPr="009C0D7D">
        <w:rPr>
          <w:sz w:val="18"/>
        </w:rPr>
        <w:t xml:space="preserve"> </w:t>
      </w:r>
      <w:r w:rsidRPr="009C0D7D">
        <w:rPr>
          <w:sz w:val="18"/>
        </w:rPr>
        <w:t>Zeichen inkl. Leerzeichen)</w:t>
      </w:r>
    </w:p>
    <w:p w:rsidR="00042D25" w:rsidRPr="00042D25" w:rsidRDefault="00042D25" w:rsidP="00042D25">
      <w:pPr>
        <w:tabs>
          <w:tab w:val="left" w:pos="7810"/>
          <w:tab w:val="left" w:pos="8250"/>
        </w:tabs>
        <w:spacing w:line="360" w:lineRule="auto"/>
        <w:ind w:right="-1"/>
        <w:rPr>
          <w:b/>
          <w:iCs/>
          <w:color w:val="000000" w:themeColor="text1"/>
          <w:sz w:val="18"/>
          <w:szCs w:val="18"/>
        </w:rPr>
      </w:pPr>
      <w:r w:rsidRPr="00042D25">
        <w:rPr>
          <w:b/>
          <w:iCs/>
          <w:color w:val="000000" w:themeColor="text1"/>
          <w:sz w:val="18"/>
          <w:szCs w:val="18"/>
        </w:rPr>
        <w:t>Bildmaterial:</w:t>
      </w:r>
    </w:p>
    <w:p w:rsidR="00042D25" w:rsidRPr="0050065C" w:rsidRDefault="00757AC0" w:rsidP="00042D25">
      <w:pPr>
        <w:tabs>
          <w:tab w:val="left" w:pos="7810"/>
          <w:tab w:val="left" w:pos="8250"/>
        </w:tabs>
        <w:spacing w:line="360" w:lineRule="auto"/>
        <w:ind w:right="-1"/>
        <w:rPr>
          <w:iCs/>
          <w:sz w:val="18"/>
          <w:szCs w:val="18"/>
        </w:rPr>
      </w:pPr>
      <w:proofErr w:type="spellStart"/>
      <w:r w:rsidRPr="00D6095A">
        <w:rPr>
          <w:b/>
          <w:iCs/>
          <w:sz w:val="18"/>
          <w:szCs w:val="18"/>
        </w:rPr>
        <w:t>V</w:t>
      </w:r>
      <w:r w:rsidR="00042D25" w:rsidRPr="00D6095A">
        <w:rPr>
          <w:b/>
          <w:iCs/>
          <w:sz w:val="18"/>
          <w:szCs w:val="18"/>
        </w:rPr>
        <w:t>oetscht</w:t>
      </w:r>
      <w:r w:rsidR="00042D25" w:rsidRPr="00D61991">
        <w:rPr>
          <w:iCs/>
          <w:sz w:val="18"/>
          <w:szCs w:val="18"/>
        </w:rPr>
        <w:t>echnik</w:t>
      </w:r>
      <w:proofErr w:type="spellEnd"/>
      <w:r>
        <w:rPr>
          <w:iCs/>
          <w:sz w:val="18"/>
          <w:szCs w:val="18"/>
        </w:rPr>
        <w:t xml:space="preserve"> Wärme- und Trockenschränke</w:t>
      </w:r>
      <w:bookmarkStart w:id="0" w:name="_GoBack"/>
      <w:bookmarkEnd w:id="0"/>
      <w:r w:rsidR="00042D25">
        <w:rPr>
          <w:iCs/>
          <w:sz w:val="18"/>
          <w:szCs w:val="18"/>
        </w:rPr>
        <w:t xml:space="preserve"> </w:t>
      </w:r>
    </w:p>
    <w:p w:rsidR="00042D25" w:rsidRPr="0050065C" w:rsidRDefault="00042D25" w:rsidP="00042D25">
      <w:pPr>
        <w:tabs>
          <w:tab w:val="left" w:pos="7810"/>
          <w:tab w:val="left" w:pos="8250"/>
        </w:tabs>
        <w:spacing w:line="360" w:lineRule="auto"/>
        <w:ind w:right="-1"/>
        <w:rPr>
          <w:iCs/>
          <w:sz w:val="18"/>
          <w:szCs w:val="18"/>
        </w:rPr>
      </w:pPr>
      <w:r>
        <w:rPr>
          <w:iCs/>
          <w:sz w:val="18"/>
          <w:szCs w:val="18"/>
        </w:rPr>
        <w:t>Ab</w:t>
      </w:r>
      <w:r w:rsidRPr="0050065C">
        <w:rPr>
          <w:iCs/>
          <w:sz w:val="18"/>
          <w:szCs w:val="18"/>
        </w:rPr>
        <w:t>druck honorarfrei.</w:t>
      </w:r>
      <w:r w:rsidRPr="001C0793">
        <w:rPr>
          <w:iCs/>
          <w:sz w:val="18"/>
          <w:szCs w:val="18"/>
        </w:rPr>
        <w:t xml:space="preserve"> Bitte geben Sie als Quelle </w:t>
      </w:r>
      <w:proofErr w:type="spellStart"/>
      <w:r>
        <w:rPr>
          <w:iCs/>
          <w:sz w:val="18"/>
          <w:szCs w:val="18"/>
        </w:rPr>
        <w:t>Vötsch</w:t>
      </w:r>
      <w:proofErr w:type="spellEnd"/>
      <w:r>
        <w:rPr>
          <w:iCs/>
          <w:sz w:val="18"/>
          <w:szCs w:val="18"/>
        </w:rPr>
        <w:t xml:space="preserve"> Industrietechnik an</w:t>
      </w:r>
      <w:r w:rsidRPr="0050065C">
        <w:rPr>
          <w:iCs/>
          <w:sz w:val="18"/>
          <w:szCs w:val="18"/>
        </w:rPr>
        <w:t>.</w:t>
      </w:r>
    </w:p>
    <w:p w:rsidR="00F965FD" w:rsidRDefault="00F965FD" w:rsidP="00806660">
      <w:pPr>
        <w:tabs>
          <w:tab w:val="left" w:pos="7480"/>
        </w:tabs>
        <w:spacing w:line="360" w:lineRule="auto"/>
        <w:ind w:right="-6"/>
        <w:rPr>
          <w:sz w:val="18"/>
        </w:rPr>
      </w:pPr>
    </w:p>
    <w:p w:rsidR="00042D25" w:rsidRPr="004439FD" w:rsidRDefault="00042D25" w:rsidP="00042D25">
      <w:pPr>
        <w:tabs>
          <w:tab w:val="left" w:pos="7480"/>
        </w:tabs>
        <w:spacing w:line="360" w:lineRule="auto"/>
        <w:rPr>
          <w:b/>
          <w:sz w:val="18"/>
        </w:rPr>
      </w:pPr>
      <w:r w:rsidRPr="004439FD">
        <w:rPr>
          <w:b/>
          <w:sz w:val="18"/>
        </w:rPr>
        <w:t xml:space="preserve">Über </w:t>
      </w:r>
      <w:proofErr w:type="spellStart"/>
      <w:r w:rsidRPr="004439FD">
        <w:rPr>
          <w:b/>
          <w:sz w:val="18"/>
        </w:rPr>
        <w:t>Vötsch</w:t>
      </w:r>
      <w:proofErr w:type="spellEnd"/>
      <w:r w:rsidRPr="004439FD">
        <w:rPr>
          <w:b/>
          <w:sz w:val="18"/>
        </w:rPr>
        <w:t xml:space="preserve"> Industri</w:t>
      </w:r>
      <w:r>
        <w:rPr>
          <w:b/>
          <w:sz w:val="18"/>
        </w:rPr>
        <w:t>e</w:t>
      </w:r>
      <w:r w:rsidRPr="004439FD">
        <w:rPr>
          <w:b/>
          <w:sz w:val="18"/>
        </w:rPr>
        <w:t>technik</w:t>
      </w:r>
    </w:p>
    <w:p w:rsidR="00042D25" w:rsidRDefault="00042D25" w:rsidP="00042D25">
      <w:pPr>
        <w:tabs>
          <w:tab w:val="left" w:pos="7810"/>
          <w:tab w:val="left" w:pos="8250"/>
        </w:tabs>
        <w:spacing w:line="360" w:lineRule="auto"/>
        <w:ind w:right="1260"/>
        <w:rPr>
          <w:sz w:val="18"/>
        </w:rPr>
      </w:pPr>
      <w:proofErr w:type="spellStart"/>
      <w:r w:rsidRPr="004439FD">
        <w:rPr>
          <w:sz w:val="18"/>
        </w:rPr>
        <w:t>Vötsch</w:t>
      </w:r>
      <w:proofErr w:type="spellEnd"/>
      <w:r w:rsidRPr="004439FD">
        <w:rPr>
          <w:sz w:val="18"/>
        </w:rPr>
        <w:t xml:space="preserve"> Industrietechnik bietet eine breite Produktpalette im Bereich Wärmetechnik. Mit einem erfahrenen Team von Ingenieuren und Konstrukteuren </w:t>
      </w:r>
      <w:r>
        <w:rPr>
          <w:sz w:val="18"/>
        </w:rPr>
        <w:t xml:space="preserve">werden </w:t>
      </w:r>
      <w:r w:rsidRPr="004439FD">
        <w:rPr>
          <w:sz w:val="18"/>
        </w:rPr>
        <w:t>hochwertige und zuverlässige wärmetechnische Anlagen für nahezu jeden Anwendungsbereich</w:t>
      </w:r>
      <w:r>
        <w:rPr>
          <w:sz w:val="18"/>
        </w:rPr>
        <w:t xml:space="preserve"> entwickelt, geplant und produziert</w:t>
      </w:r>
      <w:r w:rsidRPr="004439FD">
        <w:rPr>
          <w:sz w:val="18"/>
        </w:rPr>
        <w:t>. Dazu gehören Wärme- und Trockenschränke, Reinraumtrockner, H</w:t>
      </w:r>
      <w:r>
        <w:rPr>
          <w:sz w:val="18"/>
        </w:rPr>
        <w:t>eißluftsterilisatoren, Mikrowel</w:t>
      </w:r>
      <w:r w:rsidRPr="004439FD">
        <w:rPr>
          <w:sz w:val="18"/>
        </w:rPr>
        <w:t>lenanlagen und Industrieöfen. Das Programm reicht von technolog</w:t>
      </w:r>
      <w:r>
        <w:rPr>
          <w:sz w:val="18"/>
        </w:rPr>
        <w:t>isch anspruchsvollen Seriengerä</w:t>
      </w:r>
      <w:r w:rsidRPr="004439FD">
        <w:rPr>
          <w:sz w:val="18"/>
        </w:rPr>
        <w:t>ten bis zu kundenspezifischen Lösungen für individuelle Produktionsverfahren.</w:t>
      </w:r>
    </w:p>
    <w:p w:rsidR="00042D25" w:rsidRDefault="00042D25" w:rsidP="00042D25">
      <w:pPr>
        <w:tabs>
          <w:tab w:val="left" w:pos="7810"/>
          <w:tab w:val="left" w:pos="8250"/>
        </w:tabs>
        <w:spacing w:line="360" w:lineRule="auto"/>
        <w:ind w:right="1260"/>
        <w:rPr>
          <w:sz w:val="18"/>
        </w:rPr>
      </w:pPr>
      <w:r w:rsidRPr="004439FD">
        <w:rPr>
          <w:sz w:val="18"/>
        </w:rPr>
        <w:t>Als Teil der Weiss Technik Unternehmen trägt sie zu de</w:t>
      </w:r>
      <w:r>
        <w:rPr>
          <w:sz w:val="18"/>
        </w:rPr>
        <w:t>n</w:t>
      </w:r>
      <w:r w:rsidRPr="004439FD">
        <w:rPr>
          <w:sz w:val="18"/>
        </w:rPr>
        <w:t xml:space="preserve"> unter dem Slogan - Test it. Heat it. Cool it. – angebotenen Lösungen bei, die rund um den Globus in Forschung und Entwicklung sowie bei Fertigung und Qualitätssicherung zahlreicher Produkte eingesetzt</w:t>
      </w:r>
      <w:r>
        <w:rPr>
          <w:sz w:val="18"/>
        </w:rPr>
        <w:t xml:space="preserve"> werden. Eine starke Vertriebs- und Serviceorganisation sorgt</w:t>
      </w:r>
      <w:r w:rsidRPr="00FF2E07">
        <w:rPr>
          <w:sz w:val="18"/>
        </w:rPr>
        <w:t xml:space="preserve"> mit </w:t>
      </w:r>
      <w:r>
        <w:rPr>
          <w:sz w:val="18"/>
        </w:rPr>
        <w:t xml:space="preserve">22 </w:t>
      </w:r>
      <w:r w:rsidRPr="00FF2E07">
        <w:rPr>
          <w:sz w:val="18"/>
        </w:rPr>
        <w:t>Gesellschaften</w:t>
      </w:r>
      <w:r>
        <w:rPr>
          <w:sz w:val="18"/>
        </w:rPr>
        <w:t xml:space="preserve"> in 15 Ländern an 40 Standorten</w:t>
      </w:r>
      <w:r w:rsidRPr="00FF2E07">
        <w:rPr>
          <w:sz w:val="18"/>
        </w:rPr>
        <w:t xml:space="preserve"> für </w:t>
      </w:r>
      <w:r>
        <w:rPr>
          <w:sz w:val="18"/>
        </w:rPr>
        <w:t xml:space="preserve">eine </w:t>
      </w:r>
      <w:r w:rsidRPr="00FF2E07">
        <w:rPr>
          <w:sz w:val="18"/>
        </w:rPr>
        <w:t xml:space="preserve">optimale Betreuung </w:t>
      </w:r>
      <w:r>
        <w:rPr>
          <w:sz w:val="18"/>
        </w:rPr>
        <w:t xml:space="preserve">der Kunden und für eine hohe Betriebssicherheit der </w:t>
      </w:r>
      <w:r w:rsidRPr="00FF2E07">
        <w:rPr>
          <w:sz w:val="18"/>
        </w:rPr>
        <w:t>Systeme.</w:t>
      </w:r>
      <w:r>
        <w:rPr>
          <w:sz w:val="18"/>
        </w:rPr>
        <w:t xml:space="preserve"> </w:t>
      </w:r>
      <w:r w:rsidRPr="00FF2E07">
        <w:rPr>
          <w:sz w:val="18"/>
        </w:rPr>
        <w:t>Zu</w:t>
      </w:r>
      <w:r>
        <w:rPr>
          <w:sz w:val="18"/>
        </w:rPr>
        <w:t>r</w:t>
      </w:r>
      <w:r w:rsidRPr="00FF2E07">
        <w:rPr>
          <w:sz w:val="18"/>
        </w:rPr>
        <w:t xml:space="preserve"> Marke </w:t>
      </w:r>
      <w:proofErr w:type="spellStart"/>
      <w:r w:rsidRPr="00051167">
        <w:rPr>
          <w:b/>
          <w:sz w:val="18"/>
        </w:rPr>
        <w:t>weiss</w:t>
      </w:r>
      <w:r w:rsidRPr="00FF2E07">
        <w:rPr>
          <w:sz w:val="18"/>
        </w:rPr>
        <w:t>technik</w:t>
      </w:r>
      <w:proofErr w:type="spellEnd"/>
      <w:r w:rsidRPr="00FF2E07">
        <w:rPr>
          <w:sz w:val="18"/>
        </w:rPr>
        <w:t xml:space="preserve">® zählen </w:t>
      </w:r>
      <w:r>
        <w:rPr>
          <w:sz w:val="18"/>
        </w:rPr>
        <w:t xml:space="preserve">individuelle Lösungen für </w:t>
      </w:r>
      <w:r w:rsidRPr="00FF2E07">
        <w:rPr>
          <w:sz w:val="18"/>
        </w:rPr>
        <w:t>Umweltsimulation</w:t>
      </w:r>
      <w:r>
        <w:rPr>
          <w:sz w:val="18"/>
        </w:rPr>
        <w:t>en, Wärmetechnik, Reinräume, Klimatisierung, Luftentfeuchtung</w:t>
      </w:r>
      <w:r w:rsidRPr="00FF2E07">
        <w:rPr>
          <w:sz w:val="18"/>
        </w:rPr>
        <w:t xml:space="preserve"> sowie </w:t>
      </w:r>
      <w:r>
        <w:rPr>
          <w:sz w:val="18"/>
        </w:rPr>
        <w:t>C</w:t>
      </w:r>
      <w:r w:rsidRPr="00FF2E07">
        <w:rPr>
          <w:sz w:val="18"/>
        </w:rPr>
        <w:t>ontainment</w:t>
      </w:r>
      <w:r>
        <w:rPr>
          <w:sz w:val="18"/>
        </w:rPr>
        <w:t>-</w:t>
      </w:r>
      <w:r w:rsidRPr="00FF2E07">
        <w:rPr>
          <w:sz w:val="18"/>
        </w:rPr>
        <w:t>lösungen.</w:t>
      </w:r>
      <w:r>
        <w:rPr>
          <w:sz w:val="18"/>
        </w:rPr>
        <w:t xml:space="preserve"> </w:t>
      </w:r>
      <w:r w:rsidRPr="004439FD">
        <w:rPr>
          <w:sz w:val="18"/>
        </w:rPr>
        <w:t xml:space="preserve">Die Weiss Technik Unternehmen sind Teil der </w:t>
      </w:r>
      <w:r>
        <w:rPr>
          <w:sz w:val="18"/>
        </w:rPr>
        <w:t xml:space="preserve">in Heuchelheim bei Gießen ansässigen </w:t>
      </w:r>
      <w:r w:rsidRPr="004439FD">
        <w:rPr>
          <w:sz w:val="18"/>
        </w:rPr>
        <w:t xml:space="preserve">Schunk Group. </w:t>
      </w:r>
    </w:p>
    <w:p w:rsidR="000E1623" w:rsidRDefault="000E1623" w:rsidP="000E1623">
      <w:pPr>
        <w:tabs>
          <w:tab w:val="left" w:pos="7810"/>
          <w:tab w:val="left" w:pos="8250"/>
        </w:tabs>
        <w:ind w:right="1259"/>
        <w:rPr>
          <w:sz w:val="18"/>
        </w:rPr>
      </w:pPr>
    </w:p>
    <w:p w:rsidR="0050065C" w:rsidRPr="00EC5C03" w:rsidRDefault="000A1092" w:rsidP="009061A1">
      <w:pPr>
        <w:tabs>
          <w:tab w:val="left" w:pos="7810"/>
          <w:tab w:val="left" w:pos="8250"/>
        </w:tabs>
        <w:spacing w:line="360" w:lineRule="auto"/>
        <w:ind w:right="-1"/>
        <w:rPr>
          <w:rFonts w:eastAsia="Times New Roman" w:cs="Calibri"/>
          <w:b/>
          <w:iCs/>
          <w:sz w:val="24"/>
          <w:szCs w:val="24"/>
          <w:lang w:eastAsia="de-DE"/>
        </w:rPr>
      </w:pPr>
      <w:r w:rsidRPr="0050065C">
        <w:rPr>
          <w:rFonts w:eastAsia="Times New Roman" w:cs="Calibri"/>
          <w:b/>
          <w:iCs/>
          <w:sz w:val="18"/>
          <w:szCs w:val="18"/>
          <w:lang w:eastAsia="de-DE"/>
        </w:rPr>
        <w:t>Schunk Group</w:t>
      </w:r>
      <w:r w:rsidRPr="0050065C">
        <w:rPr>
          <w:rFonts w:eastAsia="Times New Roman" w:cs="Calibri"/>
          <w:iCs/>
          <w:sz w:val="18"/>
          <w:szCs w:val="18"/>
          <w:lang w:eastAsia="de-DE"/>
        </w:rPr>
        <w:br/>
      </w:r>
      <w:r w:rsidRPr="00BA0117">
        <w:rPr>
          <w:rFonts w:eastAsia="Times New Roman" w:cs="Calibri"/>
          <w:iCs/>
          <w:sz w:val="18"/>
          <w:szCs w:val="18"/>
          <w:lang w:eastAsia="de-DE"/>
        </w:rPr>
        <w:t>Die Schunk Group ist ein global agierender Technologiekonzern mit über 8.200 Beschäftigten in 29 Ländern. Das Unternehmen bietet ein breites Produkt- und Leistungsspektrum aus den Bereichen Kohlenstofftechnik und Keramik, Umweltsimulation und Klimatechnik, Sintermetall und Ultraschallschweißen. Die Schunk Group hat 2017 einen Umsatz von rund 1,2 Mrd. Euro erzielt.</w:t>
      </w:r>
    </w:p>
    <w:sectPr w:rsidR="0050065C" w:rsidRPr="00EC5C03" w:rsidSect="00D54AA8">
      <w:headerReference w:type="default" r:id="rId7"/>
      <w:footerReference w:type="default" r:id="rId8"/>
      <w:headerReference w:type="first" r:id="rId9"/>
      <w:footerReference w:type="first" r:id="rId10"/>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351" w:rsidRDefault="000F5351" w:rsidP="00437FEE">
      <w:pPr>
        <w:spacing w:after="0"/>
      </w:pPr>
      <w:r>
        <w:separator/>
      </w:r>
    </w:p>
  </w:endnote>
  <w:endnote w:type="continuationSeparator" w:id="0">
    <w:p w:rsidR="000F5351" w:rsidRDefault="000F5351"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351" w:rsidRPr="0050065C" w:rsidRDefault="000F5351" w:rsidP="0050065C">
    <w:pPr>
      <w:pStyle w:val="Fuzeile"/>
      <w:ind w:right="-2268"/>
      <w:jc w:val="right"/>
    </w:pPr>
    <w:r w:rsidRPr="0050065C">
      <w:fldChar w:fldCharType="begin"/>
    </w:r>
    <w:r w:rsidRPr="0050065C">
      <w:instrText>PAGE  \* Arabic  \* MERGEFORMAT</w:instrText>
    </w:r>
    <w:r w:rsidRPr="0050065C">
      <w:fldChar w:fldCharType="separate"/>
    </w:r>
    <w:r w:rsidR="00967133">
      <w:rPr>
        <w:noProof/>
      </w:rPr>
      <w:t>2</w:t>
    </w:r>
    <w:r w:rsidRPr="0050065C">
      <w:fldChar w:fldCharType="end"/>
    </w:r>
    <w:r w:rsidRPr="0050065C">
      <w:t xml:space="preserve"> / </w:t>
    </w:r>
    <w:r w:rsidR="002031C1">
      <w:rPr>
        <w:noProof/>
      </w:rPr>
      <w:fldChar w:fldCharType="begin"/>
    </w:r>
    <w:r w:rsidR="002031C1">
      <w:rPr>
        <w:noProof/>
      </w:rPr>
      <w:instrText>NUMPAGES  \* Arabic  \* MERGEFORMAT</w:instrText>
    </w:r>
    <w:r w:rsidR="002031C1">
      <w:rPr>
        <w:noProof/>
      </w:rPr>
      <w:fldChar w:fldCharType="separate"/>
    </w:r>
    <w:r w:rsidR="00967133">
      <w:rPr>
        <w:noProof/>
      </w:rPr>
      <w:t>3</w:t>
    </w:r>
    <w:r w:rsidR="002031C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351" w:rsidRDefault="000F5351"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967133">
      <w:rPr>
        <w:b/>
        <w:noProof/>
      </w:rPr>
      <w:t>3</w:t>
    </w:r>
    <w:r>
      <w:rPr>
        <w:b/>
      </w:rPr>
      <w:fldChar w:fldCharType="end"/>
    </w:r>
  </w:p>
  <w:p w:rsidR="000F5351" w:rsidRDefault="000F53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351" w:rsidRDefault="000F5351" w:rsidP="00437FEE">
      <w:pPr>
        <w:spacing w:after="0"/>
      </w:pPr>
      <w:r>
        <w:separator/>
      </w:r>
    </w:p>
  </w:footnote>
  <w:footnote w:type="continuationSeparator" w:id="0">
    <w:p w:rsidR="000F5351" w:rsidRDefault="000F5351"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351" w:rsidRDefault="003E5EC9" w:rsidP="00F32D20">
    <w:pPr>
      <w:pStyle w:val="Kopfzeile"/>
      <w:jc w:val="right"/>
    </w:pPr>
    <w:r>
      <w:rPr>
        <w:noProof/>
        <w:lang w:eastAsia="de-DE"/>
      </w:rPr>
      <w:drawing>
        <wp:anchor distT="0" distB="0" distL="114300" distR="114300" simplePos="0" relativeHeight="251659264" behindDoc="1" locked="0" layoutInCell="1" allowOverlap="1" wp14:editId="2D5EB3FC">
          <wp:simplePos x="0" y="0"/>
          <wp:positionH relativeFrom="column">
            <wp:posOffset>-542290</wp:posOffset>
          </wp:positionH>
          <wp:positionV relativeFrom="paragraph">
            <wp:posOffset>363855</wp:posOffset>
          </wp:positionV>
          <wp:extent cx="2577600" cy="1400400"/>
          <wp:effectExtent l="0" t="0" r="0" b="9525"/>
          <wp:wrapTight wrapText="bothSides">
            <wp:wrapPolygon edited="0">
              <wp:start x="0" y="0"/>
              <wp:lineTo x="0" y="21453"/>
              <wp:lineTo x="21392" y="21453"/>
              <wp:lineTo x="21392" y="0"/>
              <wp:lineTo x="0" y="0"/>
            </wp:wrapPolygon>
          </wp:wrapTight>
          <wp:docPr id="1" name="Grafik 1" descr="VT_Logo_B90_4c_regis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_Logo_B90_4c_registe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600" cy="140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text" w:tblpY="2354"/>
      <w:tblOverlap w:val="never"/>
      <w:tblW w:w="0" w:type="auto"/>
      <w:tblLook w:val="01E0" w:firstRow="1" w:lastRow="1" w:firstColumn="1" w:lastColumn="1" w:noHBand="0" w:noVBand="0"/>
    </w:tblPr>
    <w:tblGrid>
      <w:gridCol w:w="5670"/>
    </w:tblGrid>
    <w:tr w:rsidR="000F5351" w:rsidTr="00ED35D6">
      <w:trPr>
        <w:trHeight w:val="357"/>
      </w:trPr>
      <w:tc>
        <w:tcPr>
          <w:tcW w:w="5670" w:type="dxa"/>
        </w:tcPr>
        <w:p w:rsidR="000F5351" w:rsidRPr="00ED35D6" w:rsidRDefault="000F5351" w:rsidP="00ED35D6">
          <w:pPr>
            <w:pStyle w:val="Kopfzeile"/>
            <w:jc w:val="right"/>
            <w:rPr>
              <w:b/>
              <w:sz w:val="24"/>
              <w:szCs w:val="24"/>
            </w:rPr>
          </w:pPr>
          <w:r w:rsidRPr="00ED35D6">
            <w:rPr>
              <w:b/>
              <w:sz w:val="24"/>
              <w:szCs w:val="24"/>
            </w:rPr>
            <w:t>Dokumenttitel</w:t>
          </w:r>
        </w:p>
      </w:tc>
    </w:tr>
  </w:tbl>
  <w:p w:rsidR="000F5351" w:rsidRDefault="000F5351">
    <w:pPr>
      <w:pStyle w:val="Kopfzeile"/>
    </w:pPr>
    <w:r>
      <w:rPr>
        <w:noProof/>
        <w:lang w:eastAsia="de-DE"/>
      </w:rPr>
      <w:drawing>
        <wp:anchor distT="0" distB="0" distL="114300" distR="114300" simplePos="0" relativeHeight="251657216" behindDoc="1" locked="0" layoutInCell="1" allowOverlap="1" wp14:anchorId="17324B50" wp14:editId="7F7FE8F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970F80"/>
    <w:multiLevelType w:val="hybridMultilevel"/>
    <w:tmpl w:val="9A042D1C"/>
    <w:lvl w:ilvl="0" w:tplc="4A503F52">
      <w:start w:val="1"/>
      <w:numFmt w:val="bullet"/>
      <w:lvlText w:val=""/>
      <w:lvlJc w:val="left"/>
      <w:pPr>
        <w:ind w:left="2140" w:hanging="360"/>
      </w:pPr>
      <w:rPr>
        <w:rFonts w:ascii="Symbol" w:hAnsi="Symbol" w:hint="default"/>
      </w:rPr>
    </w:lvl>
    <w:lvl w:ilvl="1" w:tplc="04070003" w:tentative="1">
      <w:start w:val="1"/>
      <w:numFmt w:val="bullet"/>
      <w:lvlText w:val="o"/>
      <w:lvlJc w:val="left"/>
      <w:pPr>
        <w:ind w:left="2860" w:hanging="360"/>
      </w:pPr>
      <w:rPr>
        <w:rFonts w:ascii="Courier New" w:hAnsi="Courier New" w:cs="Courier New" w:hint="default"/>
      </w:rPr>
    </w:lvl>
    <w:lvl w:ilvl="2" w:tplc="04070005" w:tentative="1">
      <w:start w:val="1"/>
      <w:numFmt w:val="bullet"/>
      <w:lvlText w:val=""/>
      <w:lvlJc w:val="left"/>
      <w:pPr>
        <w:ind w:left="3580" w:hanging="360"/>
      </w:pPr>
      <w:rPr>
        <w:rFonts w:ascii="Wingdings" w:hAnsi="Wingdings" w:hint="default"/>
      </w:rPr>
    </w:lvl>
    <w:lvl w:ilvl="3" w:tplc="04070001" w:tentative="1">
      <w:start w:val="1"/>
      <w:numFmt w:val="bullet"/>
      <w:lvlText w:val=""/>
      <w:lvlJc w:val="left"/>
      <w:pPr>
        <w:ind w:left="4300" w:hanging="360"/>
      </w:pPr>
      <w:rPr>
        <w:rFonts w:ascii="Symbol" w:hAnsi="Symbol" w:hint="default"/>
      </w:rPr>
    </w:lvl>
    <w:lvl w:ilvl="4" w:tplc="04070003" w:tentative="1">
      <w:start w:val="1"/>
      <w:numFmt w:val="bullet"/>
      <w:lvlText w:val="o"/>
      <w:lvlJc w:val="left"/>
      <w:pPr>
        <w:ind w:left="5020" w:hanging="360"/>
      </w:pPr>
      <w:rPr>
        <w:rFonts w:ascii="Courier New" w:hAnsi="Courier New" w:cs="Courier New" w:hint="default"/>
      </w:rPr>
    </w:lvl>
    <w:lvl w:ilvl="5" w:tplc="04070005" w:tentative="1">
      <w:start w:val="1"/>
      <w:numFmt w:val="bullet"/>
      <w:lvlText w:val=""/>
      <w:lvlJc w:val="left"/>
      <w:pPr>
        <w:ind w:left="5740" w:hanging="360"/>
      </w:pPr>
      <w:rPr>
        <w:rFonts w:ascii="Wingdings" w:hAnsi="Wingdings" w:hint="default"/>
      </w:rPr>
    </w:lvl>
    <w:lvl w:ilvl="6" w:tplc="04070001" w:tentative="1">
      <w:start w:val="1"/>
      <w:numFmt w:val="bullet"/>
      <w:lvlText w:val=""/>
      <w:lvlJc w:val="left"/>
      <w:pPr>
        <w:ind w:left="6460" w:hanging="360"/>
      </w:pPr>
      <w:rPr>
        <w:rFonts w:ascii="Symbol" w:hAnsi="Symbol" w:hint="default"/>
      </w:rPr>
    </w:lvl>
    <w:lvl w:ilvl="7" w:tplc="04070003" w:tentative="1">
      <w:start w:val="1"/>
      <w:numFmt w:val="bullet"/>
      <w:lvlText w:val="o"/>
      <w:lvlJc w:val="left"/>
      <w:pPr>
        <w:ind w:left="7180" w:hanging="360"/>
      </w:pPr>
      <w:rPr>
        <w:rFonts w:ascii="Courier New" w:hAnsi="Courier New" w:cs="Courier New" w:hint="default"/>
      </w:rPr>
    </w:lvl>
    <w:lvl w:ilvl="8" w:tplc="04070005" w:tentative="1">
      <w:start w:val="1"/>
      <w:numFmt w:val="bullet"/>
      <w:lvlText w:val=""/>
      <w:lvlJc w:val="left"/>
      <w:pPr>
        <w:ind w:left="79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E07"/>
    <w:rsid w:val="000017B1"/>
    <w:rsid w:val="00003BBF"/>
    <w:rsid w:val="000128E4"/>
    <w:rsid w:val="00020346"/>
    <w:rsid w:val="00027CC6"/>
    <w:rsid w:val="000326FA"/>
    <w:rsid w:val="00032CAD"/>
    <w:rsid w:val="0004007C"/>
    <w:rsid w:val="00042B9F"/>
    <w:rsid w:val="00042D25"/>
    <w:rsid w:val="0004443D"/>
    <w:rsid w:val="0004521F"/>
    <w:rsid w:val="0004539F"/>
    <w:rsid w:val="0005010A"/>
    <w:rsid w:val="00050F6C"/>
    <w:rsid w:val="00054F03"/>
    <w:rsid w:val="00066847"/>
    <w:rsid w:val="000705D6"/>
    <w:rsid w:val="00075C57"/>
    <w:rsid w:val="0008285E"/>
    <w:rsid w:val="00085F9E"/>
    <w:rsid w:val="0009229C"/>
    <w:rsid w:val="00095B2D"/>
    <w:rsid w:val="000A1092"/>
    <w:rsid w:val="000A3196"/>
    <w:rsid w:val="000A509B"/>
    <w:rsid w:val="000B208E"/>
    <w:rsid w:val="000B2D84"/>
    <w:rsid w:val="000C3C6C"/>
    <w:rsid w:val="000C6EB4"/>
    <w:rsid w:val="000D243D"/>
    <w:rsid w:val="000D47D5"/>
    <w:rsid w:val="000D6B46"/>
    <w:rsid w:val="000D70E4"/>
    <w:rsid w:val="000D7FA3"/>
    <w:rsid w:val="000E107E"/>
    <w:rsid w:val="000E1623"/>
    <w:rsid w:val="000E507E"/>
    <w:rsid w:val="000F039F"/>
    <w:rsid w:val="000F5351"/>
    <w:rsid w:val="001109D5"/>
    <w:rsid w:val="0011233D"/>
    <w:rsid w:val="001157C7"/>
    <w:rsid w:val="00117139"/>
    <w:rsid w:val="00122AE2"/>
    <w:rsid w:val="00126BD1"/>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B5746"/>
    <w:rsid w:val="001C47C8"/>
    <w:rsid w:val="001D0730"/>
    <w:rsid w:val="001D3225"/>
    <w:rsid w:val="001D3BA9"/>
    <w:rsid w:val="0020031F"/>
    <w:rsid w:val="00202362"/>
    <w:rsid w:val="002031C1"/>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62D04"/>
    <w:rsid w:val="002765CD"/>
    <w:rsid w:val="0028031B"/>
    <w:rsid w:val="00282A17"/>
    <w:rsid w:val="00295414"/>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55D5"/>
    <w:rsid w:val="003075C5"/>
    <w:rsid w:val="00311299"/>
    <w:rsid w:val="00315330"/>
    <w:rsid w:val="0031743E"/>
    <w:rsid w:val="00320D60"/>
    <w:rsid w:val="00320E65"/>
    <w:rsid w:val="003258F2"/>
    <w:rsid w:val="00331CB6"/>
    <w:rsid w:val="00335001"/>
    <w:rsid w:val="003539C6"/>
    <w:rsid w:val="00357484"/>
    <w:rsid w:val="00370498"/>
    <w:rsid w:val="00375D8E"/>
    <w:rsid w:val="003811CF"/>
    <w:rsid w:val="003851F4"/>
    <w:rsid w:val="00391731"/>
    <w:rsid w:val="003A1F4E"/>
    <w:rsid w:val="003A213F"/>
    <w:rsid w:val="003A6CDD"/>
    <w:rsid w:val="003B546F"/>
    <w:rsid w:val="003B6956"/>
    <w:rsid w:val="003B6F8E"/>
    <w:rsid w:val="003C6DD6"/>
    <w:rsid w:val="003C797C"/>
    <w:rsid w:val="003D33F3"/>
    <w:rsid w:val="003D4E11"/>
    <w:rsid w:val="003D7040"/>
    <w:rsid w:val="003E1746"/>
    <w:rsid w:val="003E2EC1"/>
    <w:rsid w:val="003E5253"/>
    <w:rsid w:val="003E5EC9"/>
    <w:rsid w:val="003F7055"/>
    <w:rsid w:val="003F7293"/>
    <w:rsid w:val="0040799D"/>
    <w:rsid w:val="0042751B"/>
    <w:rsid w:val="00427822"/>
    <w:rsid w:val="00432705"/>
    <w:rsid w:val="00433F84"/>
    <w:rsid w:val="00436EFA"/>
    <w:rsid w:val="00437FEE"/>
    <w:rsid w:val="00446786"/>
    <w:rsid w:val="00447B2C"/>
    <w:rsid w:val="00456781"/>
    <w:rsid w:val="00461BBC"/>
    <w:rsid w:val="00464FB9"/>
    <w:rsid w:val="004678BE"/>
    <w:rsid w:val="004724E5"/>
    <w:rsid w:val="004742E6"/>
    <w:rsid w:val="00481B1D"/>
    <w:rsid w:val="00492BF4"/>
    <w:rsid w:val="0049469E"/>
    <w:rsid w:val="004A1C95"/>
    <w:rsid w:val="004A1E2E"/>
    <w:rsid w:val="004A3257"/>
    <w:rsid w:val="004A54EC"/>
    <w:rsid w:val="004A6879"/>
    <w:rsid w:val="004B0D27"/>
    <w:rsid w:val="004B12CA"/>
    <w:rsid w:val="004B26B3"/>
    <w:rsid w:val="004B3320"/>
    <w:rsid w:val="004B3BF7"/>
    <w:rsid w:val="004D34BB"/>
    <w:rsid w:val="004F3E92"/>
    <w:rsid w:val="00500038"/>
    <w:rsid w:val="0050065C"/>
    <w:rsid w:val="00506765"/>
    <w:rsid w:val="00513963"/>
    <w:rsid w:val="00523802"/>
    <w:rsid w:val="00523AC0"/>
    <w:rsid w:val="00530AB8"/>
    <w:rsid w:val="005328C5"/>
    <w:rsid w:val="005357FD"/>
    <w:rsid w:val="0054042F"/>
    <w:rsid w:val="00541578"/>
    <w:rsid w:val="00550745"/>
    <w:rsid w:val="005566B3"/>
    <w:rsid w:val="00557AAB"/>
    <w:rsid w:val="00563EF0"/>
    <w:rsid w:val="00564FDB"/>
    <w:rsid w:val="00576399"/>
    <w:rsid w:val="00577E07"/>
    <w:rsid w:val="005844C1"/>
    <w:rsid w:val="00584971"/>
    <w:rsid w:val="00584D48"/>
    <w:rsid w:val="005936EE"/>
    <w:rsid w:val="00596E0A"/>
    <w:rsid w:val="005A2076"/>
    <w:rsid w:val="005A5849"/>
    <w:rsid w:val="005A606C"/>
    <w:rsid w:val="005B19D9"/>
    <w:rsid w:val="005B26E4"/>
    <w:rsid w:val="005B58CE"/>
    <w:rsid w:val="005C1748"/>
    <w:rsid w:val="005C3BA8"/>
    <w:rsid w:val="005D2596"/>
    <w:rsid w:val="005D4CB0"/>
    <w:rsid w:val="005D7872"/>
    <w:rsid w:val="005E2E39"/>
    <w:rsid w:val="005F0522"/>
    <w:rsid w:val="005F1E1F"/>
    <w:rsid w:val="005F6F68"/>
    <w:rsid w:val="006006AF"/>
    <w:rsid w:val="00604FA1"/>
    <w:rsid w:val="006055A4"/>
    <w:rsid w:val="0061103E"/>
    <w:rsid w:val="0061121A"/>
    <w:rsid w:val="00613DA2"/>
    <w:rsid w:val="0061585C"/>
    <w:rsid w:val="00620FD2"/>
    <w:rsid w:val="00622E8E"/>
    <w:rsid w:val="006345A3"/>
    <w:rsid w:val="006346D4"/>
    <w:rsid w:val="00642DED"/>
    <w:rsid w:val="00653E98"/>
    <w:rsid w:val="006559B9"/>
    <w:rsid w:val="00656039"/>
    <w:rsid w:val="006657D6"/>
    <w:rsid w:val="0066663E"/>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71230C"/>
    <w:rsid w:val="007163B1"/>
    <w:rsid w:val="00746F00"/>
    <w:rsid w:val="00754A54"/>
    <w:rsid w:val="007579F8"/>
    <w:rsid w:val="00757AC0"/>
    <w:rsid w:val="00772877"/>
    <w:rsid w:val="00772B54"/>
    <w:rsid w:val="007753D5"/>
    <w:rsid w:val="00780BDF"/>
    <w:rsid w:val="007825A8"/>
    <w:rsid w:val="007A0579"/>
    <w:rsid w:val="007A1785"/>
    <w:rsid w:val="007C08EB"/>
    <w:rsid w:val="007C13C3"/>
    <w:rsid w:val="007C2040"/>
    <w:rsid w:val="007C36C2"/>
    <w:rsid w:val="007D23E1"/>
    <w:rsid w:val="007D2A88"/>
    <w:rsid w:val="007D569A"/>
    <w:rsid w:val="007E3B5E"/>
    <w:rsid w:val="007E4629"/>
    <w:rsid w:val="007E5255"/>
    <w:rsid w:val="00800DAA"/>
    <w:rsid w:val="008010AA"/>
    <w:rsid w:val="00806660"/>
    <w:rsid w:val="00810692"/>
    <w:rsid w:val="00824572"/>
    <w:rsid w:val="00827D90"/>
    <w:rsid w:val="00827F3E"/>
    <w:rsid w:val="00833145"/>
    <w:rsid w:val="008448F3"/>
    <w:rsid w:val="00847D40"/>
    <w:rsid w:val="00860AC7"/>
    <w:rsid w:val="008637C5"/>
    <w:rsid w:val="008645CD"/>
    <w:rsid w:val="00871636"/>
    <w:rsid w:val="00875208"/>
    <w:rsid w:val="008758C2"/>
    <w:rsid w:val="00880D75"/>
    <w:rsid w:val="00886A3A"/>
    <w:rsid w:val="00887379"/>
    <w:rsid w:val="00895FD8"/>
    <w:rsid w:val="008A5C16"/>
    <w:rsid w:val="008B3162"/>
    <w:rsid w:val="008B3C21"/>
    <w:rsid w:val="008C0968"/>
    <w:rsid w:val="008C14EC"/>
    <w:rsid w:val="008C5394"/>
    <w:rsid w:val="008C7772"/>
    <w:rsid w:val="008D0DFE"/>
    <w:rsid w:val="008D61EF"/>
    <w:rsid w:val="008F00AD"/>
    <w:rsid w:val="008F1AEA"/>
    <w:rsid w:val="0090124C"/>
    <w:rsid w:val="0090496B"/>
    <w:rsid w:val="0090562D"/>
    <w:rsid w:val="00905B67"/>
    <w:rsid w:val="009061A1"/>
    <w:rsid w:val="009144C8"/>
    <w:rsid w:val="009149EE"/>
    <w:rsid w:val="00921469"/>
    <w:rsid w:val="00923425"/>
    <w:rsid w:val="00927510"/>
    <w:rsid w:val="009363B6"/>
    <w:rsid w:val="00943CA6"/>
    <w:rsid w:val="009504AF"/>
    <w:rsid w:val="00951141"/>
    <w:rsid w:val="00955012"/>
    <w:rsid w:val="0096059C"/>
    <w:rsid w:val="009622AB"/>
    <w:rsid w:val="00967133"/>
    <w:rsid w:val="0097084E"/>
    <w:rsid w:val="009838FA"/>
    <w:rsid w:val="00984C3C"/>
    <w:rsid w:val="00985A17"/>
    <w:rsid w:val="00994DDC"/>
    <w:rsid w:val="009A23A5"/>
    <w:rsid w:val="009A2C7A"/>
    <w:rsid w:val="009B1332"/>
    <w:rsid w:val="009B18C2"/>
    <w:rsid w:val="009B200A"/>
    <w:rsid w:val="009B3A01"/>
    <w:rsid w:val="009B594D"/>
    <w:rsid w:val="009B5B54"/>
    <w:rsid w:val="009B6442"/>
    <w:rsid w:val="009C0D7D"/>
    <w:rsid w:val="009D3247"/>
    <w:rsid w:val="009E1724"/>
    <w:rsid w:val="009E2F3B"/>
    <w:rsid w:val="009F7CB8"/>
    <w:rsid w:val="00A1133B"/>
    <w:rsid w:val="00A2147E"/>
    <w:rsid w:val="00A3251C"/>
    <w:rsid w:val="00A42200"/>
    <w:rsid w:val="00A4240D"/>
    <w:rsid w:val="00A4399A"/>
    <w:rsid w:val="00A4667D"/>
    <w:rsid w:val="00A52B06"/>
    <w:rsid w:val="00A53767"/>
    <w:rsid w:val="00A5552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C0662"/>
    <w:rsid w:val="00AC2833"/>
    <w:rsid w:val="00AC6216"/>
    <w:rsid w:val="00AD03BB"/>
    <w:rsid w:val="00AD6D9E"/>
    <w:rsid w:val="00AE1EE9"/>
    <w:rsid w:val="00AE297C"/>
    <w:rsid w:val="00AE5C5F"/>
    <w:rsid w:val="00AE7567"/>
    <w:rsid w:val="00AF1E27"/>
    <w:rsid w:val="00AF379F"/>
    <w:rsid w:val="00AF7F3A"/>
    <w:rsid w:val="00B009E0"/>
    <w:rsid w:val="00B239CD"/>
    <w:rsid w:val="00B25DE2"/>
    <w:rsid w:val="00B60D1E"/>
    <w:rsid w:val="00B6306D"/>
    <w:rsid w:val="00B631D6"/>
    <w:rsid w:val="00B651E0"/>
    <w:rsid w:val="00B65B56"/>
    <w:rsid w:val="00B67DB8"/>
    <w:rsid w:val="00B73DBE"/>
    <w:rsid w:val="00B85ED2"/>
    <w:rsid w:val="00B86065"/>
    <w:rsid w:val="00B8662D"/>
    <w:rsid w:val="00B91162"/>
    <w:rsid w:val="00B9232C"/>
    <w:rsid w:val="00B93946"/>
    <w:rsid w:val="00BA50FB"/>
    <w:rsid w:val="00BA6F6D"/>
    <w:rsid w:val="00BB12BB"/>
    <w:rsid w:val="00BC030C"/>
    <w:rsid w:val="00BC7BA0"/>
    <w:rsid w:val="00BD31BB"/>
    <w:rsid w:val="00BD7FC9"/>
    <w:rsid w:val="00BE2D2C"/>
    <w:rsid w:val="00BE3F4F"/>
    <w:rsid w:val="00BE4ED2"/>
    <w:rsid w:val="00BE668B"/>
    <w:rsid w:val="00BF2ED8"/>
    <w:rsid w:val="00BF576F"/>
    <w:rsid w:val="00BF61EA"/>
    <w:rsid w:val="00C06513"/>
    <w:rsid w:val="00C07039"/>
    <w:rsid w:val="00C136E4"/>
    <w:rsid w:val="00C20581"/>
    <w:rsid w:val="00C215FE"/>
    <w:rsid w:val="00C2178F"/>
    <w:rsid w:val="00C260D7"/>
    <w:rsid w:val="00C30C9D"/>
    <w:rsid w:val="00C34B5F"/>
    <w:rsid w:val="00C52C22"/>
    <w:rsid w:val="00C60943"/>
    <w:rsid w:val="00C62682"/>
    <w:rsid w:val="00C74221"/>
    <w:rsid w:val="00C76BB4"/>
    <w:rsid w:val="00C823C4"/>
    <w:rsid w:val="00C84324"/>
    <w:rsid w:val="00CB092E"/>
    <w:rsid w:val="00CB2817"/>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C2"/>
    <w:rsid w:val="00D733E4"/>
    <w:rsid w:val="00D91EDE"/>
    <w:rsid w:val="00DA51AC"/>
    <w:rsid w:val="00DB4EC7"/>
    <w:rsid w:val="00DC5DDA"/>
    <w:rsid w:val="00DC7968"/>
    <w:rsid w:val="00DD0F97"/>
    <w:rsid w:val="00DD22B5"/>
    <w:rsid w:val="00DD4D73"/>
    <w:rsid w:val="00DE224B"/>
    <w:rsid w:val="00DE2B4C"/>
    <w:rsid w:val="00DE329A"/>
    <w:rsid w:val="00DE6A56"/>
    <w:rsid w:val="00DF07DF"/>
    <w:rsid w:val="00DF1AA1"/>
    <w:rsid w:val="00DF274B"/>
    <w:rsid w:val="00DF2C66"/>
    <w:rsid w:val="00E100C8"/>
    <w:rsid w:val="00E11CB7"/>
    <w:rsid w:val="00E16D58"/>
    <w:rsid w:val="00E314AC"/>
    <w:rsid w:val="00E40A14"/>
    <w:rsid w:val="00E42F55"/>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5C03"/>
    <w:rsid w:val="00EC760F"/>
    <w:rsid w:val="00ED35D6"/>
    <w:rsid w:val="00EE3CD9"/>
    <w:rsid w:val="00EF2029"/>
    <w:rsid w:val="00EF20FE"/>
    <w:rsid w:val="00EF4254"/>
    <w:rsid w:val="00EF6327"/>
    <w:rsid w:val="00EF7666"/>
    <w:rsid w:val="00F01DB0"/>
    <w:rsid w:val="00F03747"/>
    <w:rsid w:val="00F04D28"/>
    <w:rsid w:val="00F072F7"/>
    <w:rsid w:val="00F101EB"/>
    <w:rsid w:val="00F140E3"/>
    <w:rsid w:val="00F14106"/>
    <w:rsid w:val="00F2031C"/>
    <w:rsid w:val="00F22408"/>
    <w:rsid w:val="00F22DBF"/>
    <w:rsid w:val="00F32516"/>
    <w:rsid w:val="00F32D20"/>
    <w:rsid w:val="00F53324"/>
    <w:rsid w:val="00F569F3"/>
    <w:rsid w:val="00F579E1"/>
    <w:rsid w:val="00F6429D"/>
    <w:rsid w:val="00F70882"/>
    <w:rsid w:val="00F72EB3"/>
    <w:rsid w:val="00F77374"/>
    <w:rsid w:val="00F81E84"/>
    <w:rsid w:val="00F85931"/>
    <w:rsid w:val="00F900B2"/>
    <w:rsid w:val="00F90EF2"/>
    <w:rsid w:val="00F92EC7"/>
    <w:rsid w:val="00F965FD"/>
    <w:rsid w:val="00FA13B5"/>
    <w:rsid w:val="00FA4FB0"/>
    <w:rsid w:val="00FA4FED"/>
    <w:rsid w:val="00FA5447"/>
    <w:rsid w:val="00FA5FBE"/>
    <w:rsid w:val="00FB48A2"/>
    <w:rsid w:val="00FB5183"/>
    <w:rsid w:val="00FB73BB"/>
    <w:rsid w:val="00FC30BC"/>
    <w:rsid w:val="00FC5285"/>
    <w:rsid w:val="00FD30C4"/>
    <w:rsid w:val="00FD397C"/>
    <w:rsid w:val="00FD5C67"/>
    <w:rsid w:val="00FE488C"/>
    <w:rsid w:val="00FF2E0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A0ACE59"/>
  <w15:docId w15:val="{8775D33F-BD20-498D-BD0F-C2802F5C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rechts"/>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aliases w:val="rechts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21">
    <w:name w:val="Einfache Tabelle 21"/>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 w:type="paragraph" w:styleId="Textkrper3">
    <w:name w:val="Body Text 3"/>
    <w:basedOn w:val="Standard"/>
    <w:link w:val="Textkrper3Zchn"/>
    <w:rsid w:val="00FE488C"/>
    <w:pPr>
      <w:spacing w:after="0"/>
      <w:ind w:right="284"/>
    </w:pPr>
    <w:rPr>
      <w:rFonts w:ascii="Arial" w:eastAsia="Times New Roman" w:hAnsi="Arial"/>
      <w:szCs w:val="20"/>
      <w:lang w:eastAsia="de-DE"/>
    </w:rPr>
  </w:style>
  <w:style w:type="character" w:customStyle="1" w:styleId="Textkrper3Zchn">
    <w:name w:val="Textkörper 3 Zchn"/>
    <w:basedOn w:val="Absatz-Standardschriftart"/>
    <w:link w:val="Textkrper3"/>
    <w:rsid w:val="00FE488C"/>
    <w:rPr>
      <w:rFonts w:ascii="Arial" w:eastAsia="Times New Roman" w:hAnsi="Arial"/>
      <w:sz w:val="22"/>
    </w:rPr>
  </w:style>
  <w:style w:type="paragraph" w:styleId="Textkrper">
    <w:name w:val="Body Text"/>
    <w:basedOn w:val="Standard"/>
    <w:link w:val="TextkrperZchn"/>
    <w:uiPriority w:val="99"/>
    <w:semiHidden/>
    <w:unhideWhenUsed/>
    <w:rsid w:val="004B0D27"/>
  </w:style>
  <w:style w:type="character" w:customStyle="1" w:styleId="TextkrperZchn">
    <w:name w:val="Textkörper Zchn"/>
    <w:basedOn w:val="Absatz-Standardschriftart"/>
    <w:link w:val="Textkrper"/>
    <w:uiPriority w:val="99"/>
    <w:semiHidden/>
    <w:rsid w:val="004B0D27"/>
    <w:rPr>
      <w:sz w:val="22"/>
      <w:szCs w:val="22"/>
      <w:lang w:eastAsia="en-US"/>
    </w:rPr>
  </w:style>
  <w:style w:type="paragraph" w:styleId="Listenabsatz">
    <w:name w:val="List Paragraph"/>
    <w:basedOn w:val="Standard"/>
    <w:uiPriority w:val="34"/>
    <w:qFormat/>
    <w:rsid w:val="00CB092E"/>
    <w:pPr>
      <w:spacing w:after="0"/>
      <w:ind w:left="720"/>
      <w:contextualSpacing/>
    </w:pPr>
    <w:rPr>
      <w:rFonts w:ascii="Times New Roman" w:eastAsiaTheme="minorEastAsia"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057508563">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ODEN~1\AppData\Local\Temp\notes7A3E85\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Pressemitteilung Schunk Group</Template>
  <TotalTime>0</TotalTime>
  <Pages>5</Pages>
  <Words>1097</Words>
  <Characters>6917</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Bodenhagen, Andrea</dc:creator>
  <cp:keywords/>
  <cp:lastModifiedBy>Gerlinde Schowalter</cp:lastModifiedBy>
  <cp:revision>8</cp:revision>
  <cp:lastPrinted>2018-06-08T14:33:00Z</cp:lastPrinted>
  <dcterms:created xsi:type="dcterms:W3CDTF">2019-03-06T18:32:00Z</dcterms:created>
  <dcterms:modified xsi:type="dcterms:W3CDTF">2019-03-06T19:01:00Z</dcterms:modified>
</cp:coreProperties>
</file>