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A9B82" w14:textId="77777777" w:rsidR="001904A4" w:rsidRPr="0050065C" w:rsidRDefault="00F2031C" w:rsidP="00880D75">
      <w:pPr>
        <w:pStyle w:val="berschrift1"/>
        <w:tabs>
          <w:tab w:val="left" w:pos="7810"/>
          <w:tab w:val="left" w:pos="8250"/>
        </w:tabs>
        <w:ind w:right="1260"/>
      </w:pPr>
      <w:bookmarkStart w:id="0" w:name="_GoBack"/>
      <w:bookmarkEnd w:id="0"/>
      <w:r w:rsidRPr="0050065C">
        <w:t>Pressemitteilung</w:t>
      </w:r>
    </w:p>
    <w:p w14:paraId="660C9F31"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8240" behindDoc="0" locked="0" layoutInCell="1" allowOverlap="1" wp14:anchorId="57C7CB46" wp14:editId="26CE2D33">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4D238E01" w14:textId="77777777" w:rsidR="009659FD" w:rsidRDefault="009659FD">
                            <w:pPr>
                              <w:rPr>
                                <w:b/>
                                <w:sz w:val="18"/>
                                <w:szCs w:val="18"/>
                              </w:rPr>
                            </w:pPr>
                            <w:r>
                              <w:rPr>
                                <w:b/>
                                <w:sz w:val="18"/>
                                <w:szCs w:val="18"/>
                              </w:rPr>
                              <w:t>Kontakt</w:t>
                            </w:r>
                          </w:p>
                          <w:p w14:paraId="680B8C3C" w14:textId="77777777" w:rsidR="009659FD" w:rsidRPr="000A3196" w:rsidRDefault="009659FD">
                            <w:pPr>
                              <w:rPr>
                                <w:sz w:val="18"/>
                                <w:szCs w:val="18"/>
                              </w:rPr>
                            </w:pPr>
                            <w:r>
                              <w:rPr>
                                <w:sz w:val="18"/>
                                <w:szCs w:val="18"/>
                              </w:rPr>
                              <w:t>Dr. Neill Busse</w:t>
                            </w:r>
                            <w:r>
                              <w:rPr>
                                <w:sz w:val="18"/>
                                <w:szCs w:val="18"/>
                              </w:rPr>
                              <w:br/>
                              <w:t>Pressesprecher</w:t>
                            </w:r>
                            <w:r>
                              <w:rPr>
                                <w:sz w:val="18"/>
                                <w:szCs w:val="18"/>
                              </w:rPr>
                              <w:br/>
                              <w:t>Schunk Group</w:t>
                            </w:r>
                            <w:r>
                              <w:rPr>
                                <w:sz w:val="18"/>
                                <w:szCs w:val="18"/>
                              </w:rPr>
                              <w:br/>
                            </w:r>
                            <w:proofErr w:type="spellStart"/>
                            <w:r w:rsidRPr="00DB44A9">
                              <w:rPr>
                                <w:sz w:val="18"/>
                                <w:szCs w:val="18"/>
                              </w:rPr>
                              <w:t>Rodheimer</w:t>
                            </w:r>
                            <w:proofErr w:type="spellEnd"/>
                            <w:r w:rsidRPr="00DB44A9">
                              <w:rPr>
                                <w:sz w:val="18"/>
                                <w:szCs w:val="18"/>
                              </w:rPr>
                              <w:t xml:space="preserve">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Pr>
                                <w:sz w:val="18"/>
                                <w:szCs w:val="18"/>
                              </w:rPr>
                              <w:t>28 1759</w:t>
                            </w:r>
                            <w:r>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C7CB46"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4D238E01" w14:textId="77777777" w:rsidR="009659FD" w:rsidRDefault="009659FD">
                      <w:pPr>
                        <w:rPr>
                          <w:b/>
                          <w:sz w:val="18"/>
                          <w:szCs w:val="18"/>
                        </w:rPr>
                      </w:pPr>
                      <w:r>
                        <w:rPr>
                          <w:b/>
                          <w:sz w:val="18"/>
                          <w:szCs w:val="18"/>
                        </w:rPr>
                        <w:t>Kontakt</w:t>
                      </w:r>
                    </w:p>
                    <w:p w14:paraId="680B8C3C" w14:textId="77777777" w:rsidR="009659FD" w:rsidRPr="000A3196" w:rsidRDefault="009659FD">
                      <w:pPr>
                        <w:rPr>
                          <w:sz w:val="18"/>
                          <w:szCs w:val="18"/>
                        </w:rPr>
                      </w:pPr>
                      <w:r>
                        <w:rPr>
                          <w:sz w:val="18"/>
                          <w:szCs w:val="18"/>
                        </w:rPr>
                        <w:t>Dr. Neill Busse</w:t>
                      </w:r>
                      <w:r>
                        <w:rPr>
                          <w:sz w:val="18"/>
                          <w:szCs w:val="18"/>
                        </w:rPr>
                        <w:br/>
                        <w:t>Pressesprecher</w:t>
                      </w:r>
                      <w:r>
                        <w:rPr>
                          <w:sz w:val="18"/>
                          <w:szCs w:val="18"/>
                        </w:rPr>
                        <w:br/>
                        <w:t>Schunk Group</w:t>
                      </w:r>
                      <w:r>
                        <w:rPr>
                          <w:sz w:val="18"/>
                          <w:szCs w:val="18"/>
                        </w:rPr>
                        <w:br/>
                      </w:r>
                      <w:proofErr w:type="spellStart"/>
                      <w:r w:rsidRPr="00DB44A9">
                        <w:rPr>
                          <w:sz w:val="18"/>
                          <w:szCs w:val="18"/>
                        </w:rPr>
                        <w:t>Rodheimer</w:t>
                      </w:r>
                      <w:proofErr w:type="spellEnd"/>
                      <w:r w:rsidRPr="00DB44A9">
                        <w:rPr>
                          <w:sz w:val="18"/>
                          <w:szCs w:val="18"/>
                        </w:rPr>
                        <w:t xml:space="preserve">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Pr>
                          <w:sz w:val="18"/>
                          <w:szCs w:val="18"/>
                        </w:rPr>
                        <w:t>28 1759</w:t>
                      </w:r>
                      <w:r>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0D441A42" w14:textId="24EF0325" w:rsidR="006657D6" w:rsidRPr="0050065C" w:rsidRDefault="005D5A4C" w:rsidP="00D54AA8">
      <w:pPr>
        <w:pStyle w:val="berschrift2"/>
        <w:tabs>
          <w:tab w:val="left" w:pos="7480"/>
        </w:tabs>
        <w:spacing w:line="360" w:lineRule="auto"/>
      </w:pPr>
      <w:r>
        <w:t>Moderner Standort ermöglicht weiteres Wachstum</w:t>
      </w:r>
    </w:p>
    <w:p w14:paraId="08B00855" w14:textId="77777777" w:rsidR="00205C59" w:rsidRPr="000A3196" w:rsidRDefault="00AD218B" w:rsidP="00D54AA8">
      <w:proofErr w:type="spellStart"/>
      <w:r>
        <w:rPr>
          <w:b/>
        </w:rPr>
        <w:t>Weiss</w:t>
      </w:r>
      <w:proofErr w:type="spellEnd"/>
      <w:r>
        <w:rPr>
          <w:b/>
        </w:rPr>
        <w:t xml:space="preserve"> Pharmatechnik zieht nach Oldenburg</w:t>
      </w:r>
      <w:r w:rsidR="00227612">
        <w:rPr>
          <w:b/>
        </w:rPr>
        <w:br/>
      </w:r>
    </w:p>
    <w:p w14:paraId="643C5AC0" w14:textId="6D86EED9" w:rsidR="00CF4A21" w:rsidRPr="00C17AFA" w:rsidRDefault="00AD218B" w:rsidP="00CF4A21">
      <w:pPr>
        <w:tabs>
          <w:tab w:val="left" w:pos="7480"/>
        </w:tabs>
        <w:spacing w:line="360" w:lineRule="auto"/>
        <w:rPr>
          <w:b/>
        </w:rPr>
      </w:pPr>
      <w:r>
        <w:rPr>
          <w:b/>
        </w:rPr>
        <w:t>Oldenburg, 13. Juli 2018</w:t>
      </w:r>
      <w:r w:rsidR="0050065C">
        <w:rPr>
          <w:b/>
        </w:rPr>
        <w:t xml:space="preserve"> –</w:t>
      </w:r>
      <w:r w:rsidR="006657D6" w:rsidRPr="0050065C">
        <w:rPr>
          <w:b/>
        </w:rPr>
        <w:t xml:space="preserve"> </w:t>
      </w:r>
      <w:r w:rsidR="00CF4A21">
        <w:rPr>
          <w:b/>
        </w:rPr>
        <w:t xml:space="preserve">Mit einem </w:t>
      </w:r>
      <w:r w:rsidR="001F016B">
        <w:rPr>
          <w:b/>
        </w:rPr>
        <w:t>feierlichen Festakt</w:t>
      </w:r>
      <w:r w:rsidR="005D5A4C">
        <w:rPr>
          <w:b/>
        </w:rPr>
        <w:t xml:space="preserve"> und anschließendem Mitarbeiterfest</w:t>
      </w:r>
      <w:r w:rsidR="001F016B">
        <w:rPr>
          <w:b/>
        </w:rPr>
        <w:t xml:space="preserve"> </w:t>
      </w:r>
      <w:r w:rsidR="00CF4A21">
        <w:rPr>
          <w:b/>
        </w:rPr>
        <w:t xml:space="preserve">hat </w:t>
      </w:r>
      <w:proofErr w:type="spellStart"/>
      <w:r w:rsidR="00CF4A21">
        <w:rPr>
          <w:b/>
        </w:rPr>
        <w:t>Weiss</w:t>
      </w:r>
      <w:proofErr w:type="spellEnd"/>
      <w:r w:rsidR="00CF4A21">
        <w:rPr>
          <w:b/>
        </w:rPr>
        <w:t xml:space="preserve"> Pharmatechnik seinen neuen Standort in Oldenburg eingeweiht. Die neuen Räumlichkeiten bieten dem </w:t>
      </w:r>
      <w:r w:rsidR="00EF4B64">
        <w:rPr>
          <w:b/>
        </w:rPr>
        <w:t>Hersteller</w:t>
      </w:r>
      <w:r w:rsidR="00CF4A21">
        <w:rPr>
          <w:b/>
        </w:rPr>
        <w:t xml:space="preserve"> von </w:t>
      </w:r>
      <w:r w:rsidR="005D5A4C">
        <w:rPr>
          <w:b/>
        </w:rPr>
        <w:t>Maschinen und Anlagen für die Pharmaindustrie</w:t>
      </w:r>
      <w:r w:rsidR="00CF4A21">
        <w:rPr>
          <w:b/>
        </w:rPr>
        <w:t xml:space="preserve"> viel Potenzial für weiteres Wachstum.</w:t>
      </w:r>
    </w:p>
    <w:p w14:paraId="7A726897" w14:textId="17053245" w:rsidR="00AD218B" w:rsidRPr="00C17AFA" w:rsidRDefault="001A6AC4" w:rsidP="00CF4A21">
      <w:pPr>
        <w:tabs>
          <w:tab w:val="left" w:pos="7480"/>
        </w:tabs>
        <w:spacing w:line="360" w:lineRule="auto"/>
      </w:pPr>
      <w:r>
        <w:t>G</w:t>
      </w:r>
      <w:r w:rsidR="00C17AFA">
        <w:t xml:space="preserve">eräumige Hallen mit moderner Lüftungstechnik, </w:t>
      </w:r>
      <w:r>
        <w:t xml:space="preserve">optimierte Produktions- und Logistikabläufe, </w:t>
      </w:r>
      <w:r w:rsidR="00C17AFA">
        <w:t>bessere Erreichbarkeit für die Kunden</w:t>
      </w:r>
      <w:r>
        <w:t xml:space="preserve"> dank Autobahn und Zuganbindung</w:t>
      </w:r>
      <w:r w:rsidR="00C17AFA">
        <w:t xml:space="preserve">: Für </w:t>
      </w:r>
      <w:proofErr w:type="spellStart"/>
      <w:r w:rsidR="00C17AFA">
        <w:t>Weiss</w:t>
      </w:r>
      <w:proofErr w:type="spellEnd"/>
      <w:r w:rsidR="00C17AFA">
        <w:t xml:space="preserve"> Pharmatechnik hat der Umzug vom ländlichen Hude </w:t>
      </w:r>
      <w:r w:rsidR="005D5A4C">
        <w:t>ins städtische</w:t>
      </w:r>
      <w:r w:rsidR="00C17AFA">
        <w:t xml:space="preserve"> Oldenburg viele Vorteile. „</w:t>
      </w:r>
      <w:r w:rsidR="00AD218B">
        <w:t>Am neuen Standort in Oldenburg haben wir uns in vielerlei Hinsicht verbessert</w:t>
      </w:r>
      <w:r w:rsidR="00C17AFA">
        <w:t xml:space="preserve">“, sagte Geschäftsführer Bernd Weber bei einem </w:t>
      </w:r>
      <w:r w:rsidR="008D2FAB">
        <w:t>Festakt</w:t>
      </w:r>
      <w:r w:rsidR="00C17AFA">
        <w:t xml:space="preserve">, </w:t>
      </w:r>
      <w:r w:rsidR="008D2FAB">
        <w:t>den</w:t>
      </w:r>
      <w:r w:rsidR="00C17AFA">
        <w:t xml:space="preserve"> das Unternehmen zur Einweihung des neuen Standortes im Gewerbegebiet </w:t>
      </w:r>
      <w:proofErr w:type="spellStart"/>
      <w:r w:rsidR="001F016B">
        <w:t>Tweelbäke</w:t>
      </w:r>
      <w:proofErr w:type="spellEnd"/>
      <w:r w:rsidR="001F016B">
        <w:t xml:space="preserve"> </w:t>
      </w:r>
      <w:r w:rsidR="00C17AFA">
        <w:t xml:space="preserve">veranstaltete. </w:t>
      </w:r>
      <w:r w:rsidR="00AD218B">
        <w:t xml:space="preserve">Das gelte insbesondere </w:t>
      </w:r>
      <w:r w:rsidR="00EF4B64">
        <w:t>für die Ausstattung der</w:t>
      </w:r>
      <w:r w:rsidR="00AD218B">
        <w:t xml:space="preserve"> 7.700 Quadratmeter umfassenden </w:t>
      </w:r>
      <w:r w:rsidR="00EF4B64">
        <w:t>Büro- und Produktionsflächen</w:t>
      </w:r>
      <w:r w:rsidR="005D5A4C">
        <w:t xml:space="preserve">. </w:t>
      </w:r>
      <w:r w:rsidR="00AD218B">
        <w:t xml:space="preserve">„Außerdem bietet </w:t>
      </w:r>
      <w:r w:rsidR="00A37036">
        <w:t xml:space="preserve">die Universitätsstadt Oldenburg </w:t>
      </w:r>
      <w:r w:rsidR="00AD218B">
        <w:t xml:space="preserve">uns </w:t>
      </w:r>
      <w:r w:rsidR="00A37036">
        <w:t xml:space="preserve">als </w:t>
      </w:r>
      <w:r w:rsidR="00AD218B">
        <w:t>Hersteller von Produkten für die Pharmaindustrie sehr gute Möglichkeiten neue Fachkräfte zu rekrutieren“, so Weber weiter.</w:t>
      </w:r>
    </w:p>
    <w:p w14:paraId="122357D4" w14:textId="77777777" w:rsidR="009149EE" w:rsidRDefault="00DF5E13" w:rsidP="000D7362">
      <w:pPr>
        <w:tabs>
          <w:tab w:val="left" w:pos="7480"/>
        </w:tabs>
        <w:spacing w:line="360" w:lineRule="auto"/>
        <w:rPr>
          <w:b/>
        </w:rPr>
      </w:pPr>
      <w:r>
        <w:rPr>
          <w:b/>
        </w:rPr>
        <w:t>Sicherheit für die pharmazeutische Industrie</w:t>
      </w:r>
    </w:p>
    <w:p w14:paraId="70ED13F0" w14:textId="0D71D7CA" w:rsidR="00FC7E5D" w:rsidRPr="00FC7E5D" w:rsidRDefault="00DF5E13" w:rsidP="00FC7E5D">
      <w:pPr>
        <w:tabs>
          <w:tab w:val="left" w:pos="7480"/>
        </w:tabs>
        <w:spacing w:line="360" w:lineRule="auto"/>
      </w:pPr>
      <w:r>
        <w:t xml:space="preserve">Das große Thema von </w:t>
      </w:r>
      <w:proofErr w:type="spellStart"/>
      <w:r>
        <w:t>Weiss</w:t>
      </w:r>
      <w:proofErr w:type="spellEnd"/>
      <w:r>
        <w:t xml:space="preserve"> Pharmatechnik ist der sichere </w:t>
      </w:r>
      <w:r w:rsidR="00FC7E5D" w:rsidRPr="00FC7E5D">
        <w:t>Umgang mit pulver</w:t>
      </w:r>
      <w:r w:rsidR="001F016B">
        <w:t>förmigen oder liquiden</w:t>
      </w:r>
      <w:r w:rsidR="00FC7E5D" w:rsidRPr="00FC7E5D">
        <w:t xml:space="preserve"> Wirkstoffen in der pharmazeutischen Industrie</w:t>
      </w:r>
      <w:r>
        <w:t>. Hier g</w:t>
      </w:r>
      <w:r w:rsidR="00FC7E5D" w:rsidRPr="00FC7E5D">
        <w:t xml:space="preserve">ilt es die Mitarbeiter bei den Arbeitsprozessen vor freiwerdenden Substanzen zu schützen und auch die Reinheit der </w:t>
      </w:r>
      <w:r w:rsidR="00FC7E5D" w:rsidRPr="00FC7E5D">
        <w:lastRenderedPageBreak/>
        <w:t xml:space="preserve">Produkte zu gewährleisten. </w:t>
      </w:r>
      <w:r>
        <w:t>Dazu</w:t>
      </w:r>
      <w:r w:rsidR="00FC7E5D" w:rsidRPr="00FC7E5D">
        <w:t xml:space="preserve"> sind spezielle Sicherheitsarbeitsplätze mit sogenannten Reinraumzonen </w:t>
      </w:r>
      <w:r w:rsidR="00C17AFA">
        <w:t>notwendig</w:t>
      </w:r>
      <w:r w:rsidR="00FC7E5D" w:rsidRPr="00FC7E5D">
        <w:t>.</w:t>
      </w:r>
    </w:p>
    <w:p w14:paraId="5222D9AB" w14:textId="77777777" w:rsidR="00FC7E5D" w:rsidRPr="00FC7E5D" w:rsidRDefault="00FC7E5D" w:rsidP="00FC7E5D">
      <w:pPr>
        <w:tabs>
          <w:tab w:val="left" w:pos="7480"/>
        </w:tabs>
        <w:spacing w:line="360" w:lineRule="auto"/>
      </w:pPr>
      <w:r w:rsidRPr="00FC7E5D">
        <w:t xml:space="preserve">Solche Lösungen bietet </w:t>
      </w:r>
      <w:proofErr w:type="spellStart"/>
      <w:r w:rsidRPr="00FC7E5D">
        <w:t>Weiss</w:t>
      </w:r>
      <w:proofErr w:type="spellEnd"/>
      <w:r w:rsidRPr="00FC7E5D">
        <w:t xml:space="preserve"> Pharmatechnik. Die in Oldenburg entwickelten und gefertigten Sicherheitsarbeitsplätze zur Schadstofferfassung kommen überall dort zum Einsatz, wo Personen beziehungsweise Produkte vor Emissionen wie Stäube</w:t>
      </w:r>
      <w:r w:rsidR="00A37036">
        <w:t>n</w:t>
      </w:r>
      <w:r w:rsidRPr="00FC7E5D">
        <w:t xml:space="preserve"> oder Gase</w:t>
      </w:r>
      <w:r w:rsidR="00A37036">
        <w:t>n</w:t>
      </w:r>
      <w:r w:rsidRPr="00FC7E5D">
        <w:t xml:space="preserve"> geschützt werden müssen: in Betrieben der Pharma-, Chemie-, Kosmetik- und Lebensmittelindustrie ebenso wie im feinmechanischen, optischen und elektronischen Bereich.</w:t>
      </w:r>
    </w:p>
    <w:p w14:paraId="21A9865C" w14:textId="243F4BAA" w:rsidR="009659FD" w:rsidRPr="005D5A4C" w:rsidRDefault="009659FD" w:rsidP="00FC7E5D">
      <w:pPr>
        <w:tabs>
          <w:tab w:val="left" w:pos="7480"/>
        </w:tabs>
        <w:spacing w:line="360" w:lineRule="auto"/>
        <w:rPr>
          <w:b/>
        </w:rPr>
      </w:pPr>
      <w:r w:rsidRPr="005D5A4C">
        <w:rPr>
          <w:b/>
        </w:rPr>
        <w:t>Stabilitätsprüfungen für Wirkstoffe und Medikamente</w:t>
      </w:r>
    </w:p>
    <w:p w14:paraId="4E6C54B1" w14:textId="11579DE5" w:rsidR="00265160" w:rsidRPr="005D5A4C" w:rsidRDefault="00265160" w:rsidP="00FC7E5D">
      <w:pPr>
        <w:tabs>
          <w:tab w:val="left" w:pos="7480"/>
        </w:tabs>
        <w:spacing w:line="360" w:lineRule="auto"/>
      </w:pPr>
      <w:r w:rsidRPr="005D5A4C">
        <w:t xml:space="preserve">Das zweite Standbein des Unternehmens ist der Vertrieb von </w:t>
      </w:r>
      <w:r w:rsidR="00BA51B9" w:rsidRPr="005D5A4C">
        <w:t>Stabilitätsprüfanlagen</w:t>
      </w:r>
      <w:r w:rsidRPr="005D5A4C">
        <w:t xml:space="preserve"> für die pharmazeutische Industrie. Um ihre Haltbarkeitsdauer zu ermitteln, muss die Stabilität von Wirkstoffen und Medikamenten in Langzeitprüfungen unter streng definierten klimatischen Bedingungen nachgewiesen werden.</w:t>
      </w:r>
      <w:r w:rsidR="00BF1CEE" w:rsidRPr="005D5A4C">
        <w:t xml:space="preserve"> </w:t>
      </w:r>
      <w:proofErr w:type="spellStart"/>
      <w:r w:rsidR="00BF1CEE" w:rsidRPr="005D5A4C">
        <w:t>Weiss</w:t>
      </w:r>
      <w:proofErr w:type="spellEnd"/>
      <w:r w:rsidR="00BF1CEE" w:rsidRPr="005D5A4C">
        <w:t xml:space="preserve"> Pharmatechnik bietet dafür Klimaprüfgeräte in Kombination mit Dokumentations-, Qualifizierungs-, Kalib</w:t>
      </w:r>
      <w:r w:rsidR="00665615" w:rsidRPr="005D5A4C">
        <w:t>r</w:t>
      </w:r>
      <w:r w:rsidR="00BF1CEE" w:rsidRPr="005D5A4C">
        <w:t>ierungs- und Schulungsmöglichkeiten.</w:t>
      </w:r>
    </w:p>
    <w:p w14:paraId="4EACEE47" w14:textId="77777777" w:rsidR="00FC7E5D" w:rsidRPr="005D5A4C" w:rsidRDefault="00FC7E5D" w:rsidP="00FC7E5D">
      <w:pPr>
        <w:tabs>
          <w:tab w:val="left" w:pos="7480"/>
        </w:tabs>
        <w:spacing w:line="360" w:lineRule="auto"/>
        <w:rPr>
          <w:b/>
        </w:rPr>
      </w:pPr>
      <w:r w:rsidRPr="005D5A4C">
        <w:rPr>
          <w:b/>
        </w:rPr>
        <w:t xml:space="preserve">Startup </w:t>
      </w:r>
      <w:r w:rsidR="00CF4A21" w:rsidRPr="005D5A4C">
        <w:rPr>
          <w:b/>
        </w:rPr>
        <w:t>in der Scheune</w:t>
      </w:r>
    </w:p>
    <w:p w14:paraId="5B3DF6C7" w14:textId="033F2835" w:rsidR="00FC7E5D" w:rsidRDefault="000C0A5C" w:rsidP="000D7362">
      <w:pPr>
        <w:tabs>
          <w:tab w:val="left" w:pos="7480"/>
        </w:tabs>
        <w:spacing w:line="360" w:lineRule="auto"/>
        <w:rPr>
          <w:rFonts w:cs="Arial"/>
        </w:rPr>
      </w:pPr>
      <w:r w:rsidRPr="005D5A4C">
        <w:t xml:space="preserve">Angefangen hat </w:t>
      </w:r>
      <w:proofErr w:type="spellStart"/>
      <w:r w:rsidRPr="005D5A4C">
        <w:t>Weiss</w:t>
      </w:r>
      <w:proofErr w:type="spellEnd"/>
      <w:r w:rsidRPr="005D5A4C">
        <w:t xml:space="preserve"> Pharmatechnik </w:t>
      </w:r>
      <w:r w:rsidR="00265160" w:rsidRPr="005D5A4C">
        <w:t xml:space="preserve">1979 </w:t>
      </w:r>
      <w:r w:rsidRPr="005D5A4C">
        <w:t>als „Startup“</w:t>
      </w:r>
      <w:r w:rsidR="00CF4A21" w:rsidRPr="005D5A4C">
        <w:t xml:space="preserve"> in einer Scheune</w:t>
      </w:r>
      <w:r w:rsidR="00265160" w:rsidRPr="005D5A4C">
        <w:t xml:space="preserve"> in Hude</w:t>
      </w:r>
      <w:r w:rsidR="00CF4A21" w:rsidRPr="005D5A4C">
        <w:rPr>
          <w:rFonts w:cs="Arial"/>
        </w:rPr>
        <w:t xml:space="preserve">. </w:t>
      </w:r>
      <w:r w:rsidR="00A37036" w:rsidRPr="005D5A4C">
        <w:rPr>
          <w:rFonts w:cs="Arial"/>
        </w:rPr>
        <w:t xml:space="preserve">Im Laufe der Jahre spezialisierte sich das Unternehmen auf Sicherheitsarbeitsplätze vor allem für die Pharmaindustrie. </w:t>
      </w:r>
      <w:r w:rsidR="00CF4A21" w:rsidRPr="005D5A4C">
        <w:rPr>
          <w:rFonts w:cs="Arial"/>
        </w:rPr>
        <w:t>Seit 2001 gehört das Unternehmen</w:t>
      </w:r>
      <w:r w:rsidR="00A37036" w:rsidRPr="005D5A4C">
        <w:rPr>
          <w:rFonts w:cs="Arial"/>
        </w:rPr>
        <w:t xml:space="preserve"> mit rund 100 Beschäftigten</w:t>
      </w:r>
      <w:r w:rsidR="00CF4A21" w:rsidRPr="005D5A4C">
        <w:rPr>
          <w:rFonts w:cs="Arial"/>
        </w:rPr>
        <w:t xml:space="preserve"> zur Schunk Group und beliefert </w:t>
      </w:r>
      <w:r w:rsidR="00A671F4" w:rsidRPr="005D5A4C">
        <w:rPr>
          <w:rFonts w:cs="Arial"/>
        </w:rPr>
        <w:t xml:space="preserve">unter der Marke </w:t>
      </w:r>
      <w:proofErr w:type="spellStart"/>
      <w:r w:rsidR="00A671F4" w:rsidRPr="005D5A4C">
        <w:rPr>
          <w:rFonts w:cs="Arial"/>
        </w:rPr>
        <w:t>Weiss</w:t>
      </w:r>
      <w:proofErr w:type="spellEnd"/>
      <w:r w:rsidR="00A671F4" w:rsidRPr="005D5A4C">
        <w:rPr>
          <w:rFonts w:cs="Arial"/>
        </w:rPr>
        <w:t xml:space="preserve"> Technik Kunden </w:t>
      </w:r>
      <w:r w:rsidR="00CF4A21" w:rsidRPr="005D5A4C">
        <w:rPr>
          <w:rFonts w:cs="Arial"/>
        </w:rPr>
        <w:t>in aller Welt.</w:t>
      </w:r>
    </w:p>
    <w:p w14:paraId="73311A17" w14:textId="77777777" w:rsidR="001A6AC4" w:rsidRDefault="001A6AC4" w:rsidP="000D7362">
      <w:pPr>
        <w:tabs>
          <w:tab w:val="left" w:pos="7480"/>
        </w:tabs>
        <w:spacing w:line="360" w:lineRule="auto"/>
        <w:rPr>
          <w:rFonts w:cs="Arial"/>
        </w:rPr>
      </w:pPr>
      <w:r>
        <w:rPr>
          <w:rFonts w:cs="Arial"/>
        </w:rPr>
        <w:t xml:space="preserve">„Ich freue mich, dass </w:t>
      </w:r>
      <w:proofErr w:type="spellStart"/>
      <w:r>
        <w:rPr>
          <w:rFonts w:cs="Arial"/>
        </w:rPr>
        <w:t>Weiss</w:t>
      </w:r>
      <w:proofErr w:type="spellEnd"/>
      <w:r>
        <w:rPr>
          <w:rFonts w:cs="Arial"/>
        </w:rPr>
        <w:t xml:space="preserve"> Pharmatechnik nun einen modernen Standort in Oldenburg bezogen hat und von hier aus die Chancen für weiteres weltweites Wachstum ergreifen kann“, sagte Dr. Arno Roth, Vorsitzender der Unternehmensleitung der Schunk Group.</w:t>
      </w:r>
    </w:p>
    <w:p w14:paraId="3DC2D07A" w14:textId="49554F13" w:rsidR="00CC0D6A" w:rsidRPr="00EC15E5" w:rsidRDefault="00CC0D6A" w:rsidP="009149EE">
      <w:pPr>
        <w:tabs>
          <w:tab w:val="left" w:pos="7480"/>
        </w:tabs>
        <w:spacing w:line="360" w:lineRule="auto"/>
        <w:ind w:right="-6"/>
      </w:pPr>
      <w:r w:rsidRPr="00EC15E5">
        <w:t>(</w:t>
      </w:r>
      <w:r w:rsidR="00AD218B">
        <w:t>3.</w:t>
      </w:r>
      <w:r w:rsidR="005D5A4C">
        <w:t>097</w:t>
      </w:r>
      <w:r w:rsidR="00EC15E5" w:rsidRPr="00EC15E5">
        <w:t xml:space="preserve"> Zeichen inkl. Leerzeichen)</w:t>
      </w:r>
    </w:p>
    <w:p w14:paraId="75C4B65A" w14:textId="77777777" w:rsidR="00225088" w:rsidRPr="00EC15E5" w:rsidRDefault="00225088" w:rsidP="00880D75">
      <w:pPr>
        <w:tabs>
          <w:tab w:val="left" w:pos="7810"/>
          <w:tab w:val="left" w:pos="8250"/>
        </w:tabs>
        <w:spacing w:line="360" w:lineRule="auto"/>
        <w:ind w:right="1260"/>
        <w:rPr>
          <w:b/>
          <w:iCs/>
          <w:sz w:val="18"/>
          <w:szCs w:val="18"/>
        </w:rPr>
      </w:pPr>
    </w:p>
    <w:p w14:paraId="16949954" w14:textId="77777777"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14:paraId="5DCADE17" w14:textId="77777777" w:rsidR="00921469" w:rsidRDefault="001E66D8" w:rsidP="009061A1">
      <w:pPr>
        <w:tabs>
          <w:tab w:val="left" w:pos="7810"/>
          <w:tab w:val="left" w:pos="8250"/>
        </w:tabs>
        <w:spacing w:line="360" w:lineRule="auto"/>
        <w:ind w:right="-1"/>
        <w:rPr>
          <w:iCs/>
          <w:sz w:val="18"/>
          <w:szCs w:val="18"/>
        </w:rPr>
      </w:pPr>
      <w:proofErr w:type="spellStart"/>
      <w:r>
        <w:rPr>
          <w:iCs/>
          <w:sz w:val="18"/>
          <w:szCs w:val="18"/>
        </w:rPr>
        <w:t>Weiss</w:t>
      </w:r>
      <w:proofErr w:type="spellEnd"/>
      <w:r>
        <w:rPr>
          <w:iCs/>
          <w:sz w:val="18"/>
          <w:szCs w:val="18"/>
        </w:rPr>
        <w:t xml:space="preserve"> Pharmatechnik </w:t>
      </w:r>
      <w:r w:rsidR="00C17AFA">
        <w:rPr>
          <w:iCs/>
          <w:sz w:val="18"/>
          <w:szCs w:val="18"/>
        </w:rPr>
        <w:t>Oldenburg</w:t>
      </w:r>
      <w:r w:rsidR="00A95663">
        <w:rPr>
          <w:iCs/>
          <w:sz w:val="18"/>
          <w:szCs w:val="18"/>
        </w:rPr>
        <w:t>.jpg</w:t>
      </w:r>
      <w:r w:rsidR="0050065C">
        <w:rPr>
          <w:iCs/>
          <w:sz w:val="18"/>
          <w:szCs w:val="18"/>
        </w:rPr>
        <w:t xml:space="preserve">: </w:t>
      </w:r>
      <w:r w:rsidR="00C17AFA">
        <w:rPr>
          <w:iCs/>
          <w:sz w:val="18"/>
          <w:szCs w:val="18"/>
        </w:rPr>
        <w:t xml:space="preserve">Der neue Standort von </w:t>
      </w:r>
      <w:proofErr w:type="spellStart"/>
      <w:r w:rsidR="00C17AFA">
        <w:rPr>
          <w:iCs/>
          <w:sz w:val="18"/>
          <w:szCs w:val="18"/>
        </w:rPr>
        <w:t>Weiss</w:t>
      </w:r>
      <w:proofErr w:type="spellEnd"/>
      <w:r w:rsidR="00C17AFA">
        <w:rPr>
          <w:iCs/>
          <w:sz w:val="18"/>
          <w:szCs w:val="18"/>
        </w:rPr>
        <w:t xml:space="preserve"> Pharmatechnik in Oldenburg bietet dem Hersteller von Sicherheitsarbeitsplätzen viel Platz für weiteres Wachstum.</w:t>
      </w:r>
    </w:p>
    <w:p w14:paraId="4AB7097F" w14:textId="3BF78D70" w:rsidR="00C17AFA" w:rsidRPr="0050065C" w:rsidRDefault="00C17AFA" w:rsidP="009061A1">
      <w:pPr>
        <w:tabs>
          <w:tab w:val="left" w:pos="7810"/>
          <w:tab w:val="left" w:pos="8250"/>
        </w:tabs>
        <w:spacing w:line="360" w:lineRule="auto"/>
        <w:ind w:right="-1"/>
        <w:rPr>
          <w:iCs/>
          <w:sz w:val="18"/>
          <w:szCs w:val="18"/>
        </w:rPr>
      </w:pPr>
      <w:proofErr w:type="spellStart"/>
      <w:r>
        <w:rPr>
          <w:iCs/>
          <w:sz w:val="18"/>
          <w:szCs w:val="18"/>
        </w:rPr>
        <w:t>WIBO</w:t>
      </w:r>
      <w:r w:rsidR="00FE2673">
        <w:rPr>
          <w:iCs/>
          <w:sz w:val="18"/>
          <w:szCs w:val="18"/>
        </w:rPr>
        <w:t>b</w:t>
      </w:r>
      <w:r>
        <w:rPr>
          <w:iCs/>
          <w:sz w:val="18"/>
          <w:szCs w:val="18"/>
        </w:rPr>
        <w:t>arrier</w:t>
      </w:r>
      <w:proofErr w:type="spellEnd"/>
      <w:r>
        <w:rPr>
          <w:iCs/>
          <w:sz w:val="18"/>
          <w:szCs w:val="18"/>
        </w:rPr>
        <w:t xml:space="preserve">: Ein typisches Produkt von </w:t>
      </w:r>
      <w:proofErr w:type="spellStart"/>
      <w:r>
        <w:rPr>
          <w:iCs/>
          <w:sz w:val="18"/>
          <w:szCs w:val="18"/>
        </w:rPr>
        <w:t>Weiss</w:t>
      </w:r>
      <w:proofErr w:type="spellEnd"/>
      <w:r>
        <w:rPr>
          <w:iCs/>
          <w:sz w:val="18"/>
          <w:szCs w:val="18"/>
        </w:rPr>
        <w:t xml:space="preserve"> Pharmatechnik ist der Sicherheitsarbeitsplatz </w:t>
      </w:r>
      <w:proofErr w:type="spellStart"/>
      <w:r>
        <w:rPr>
          <w:iCs/>
          <w:sz w:val="18"/>
          <w:szCs w:val="18"/>
        </w:rPr>
        <w:t>WIBO</w:t>
      </w:r>
      <w:r w:rsidR="008D2FAB">
        <w:rPr>
          <w:iCs/>
          <w:sz w:val="18"/>
          <w:szCs w:val="18"/>
        </w:rPr>
        <w:t>b</w:t>
      </w:r>
      <w:r>
        <w:rPr>
          <w:iCs/>
          <w:sz w:val="18"/>
          <w:szCs w:val="18"/>
        </w:rPr>
        <w:t>arrier</w:t>
      </w:r>
      <w:proofErr w:type="spellEnd"/>
      <w:r>
        <w:rPr>
          <w:iCs/>
          <w:sz w:val="18"/>
          <w:szCs w:val="18"/>
        </w:rPr>
        <w:t xml:space="preserve">, der zum Beispiel in der Pharmaindustrie Mitarbeiter bei der Arbeit mit Gasen oder pulverförmigen Stoffen </w:t>
      </w:r>
      <w:r w:rsidR="00FE2673">
        <w:rPr>
          <w:iCs/>
          <w:sz w:val="18"/>
          <w:szCs w:val="18"/>
        </w:rPr>
        <w:t>schützt und die Reinheit der Produkte gewährleistet</w:t>
      </w:r>
      <w:r>
        <w:rPr>
          <w:iCs/>
          <w:sz w:val="18"/>
          <w:szCs w:val="18"/>
        </w:rPr>
        <w:t>.</w:t>
      </w:r>
    </w:p>
    <w:p w14:paraId="6AF4319D" w14:textId="77777777"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14:paraId="7C1373E4" w14:textId="77777777" w:rsidR="00F31C82" w:rsidRDefault="00F31C82" w:rsidP="00466935">
      <w:pPr>
        <w:tabs>
          <w:tab w:val="left" w:pos="7480"/>
        </w:tabs>
        <w:spacing w:line="360" w:lineRule="auto"/>
        <w:rPr>
          <w:rFonts w:eastAsia="Times New Roman" w:cs="Calibri"/>
          <w:b/>
          <w:iCs/>
          <w:sz w:val="18"/>
          <w:szCs w:val="18"/>
          <w:lang w:eastAsia="de-DE"/>
        </w:rPr>
      </w:pPr>
    </w:p>
    <w:p w14:paraId="04CFFC67" w14:textId="16635729" w:rsidR="00466935" w:rsidRPr="00466935" w:rsidRDefault="00466935" w:rsidP="00466935">
      <w:pPr>
        <w:tabs>
          <w:tab w:val="left" w:pos="7480"/>
        </w:tabs>
        <w:spacing w:line="360" w:lineRule="auto"/>
        <w:rPr>
          <w:rFonts w:eastAsia="Times New Roman" w:cs="Calibri"/>
          <w:b/>
          <w:iCs/>
          <w:sz w:val="18"/>
          <w:szCs w:val="18"/>
          <w:lang w:eastAsia="de-DE"/>
        </w:rPr>
      </w:pPr>
      <w:proofErr w:type="spellStart"/>
      <w:r w:rsidRPr="00466935">
        <w:rPr>
          <w:rFonts w:eastAsia="Times New Roman" w:cs="Calibri"/>
          <w:b/>
          <w:iCs/>
          <w:sz w:val="18"/>
          <w:szCs w:val="18"/>
          <w:lang w:eastAsia="de-DE"/>
        </w:rPr>
        <w:t>Weiss</w:t>
      </w:r>
      <w:proofErr w:type="spellEnd"/>
      <w:r w:rsidRPr="00466935">
        <w:rPr>
          <w:rFonts w:eastAsia="Times New Roman" w:cs="Calibri"/>
          <w:b/>
          <w:iCs/>
          <w:sz w:val="18"/>
          <w:szCs w:val="18"/>
          <w:lang w:eastAsia="de-DE"/>
        </w:rPr>
        <w:t xml:space="preserve"> Technik</w:t>
      </w:r>
    </w:p>
    <w:p w14:paraId="3A12AD9F" w14:textId="77777777" w:rsidR="00466935" w:rsidRPr="00466935" w:rsidRDefault="00466935" w:rsidP="00466935">
      <w:pPr>
        <w:tabs>
          <w:tab w:val="left" w:pos="7480"/>
        </w:tabs>
        <w:spacing w:line="360" w:lineRule="auto"/>
        <w:rPr>
          <w:rFonts w:eastAsia="Times New Roman" w:cs="Calibri"/>
          <w:iCs/>
          <w:sz w:val="18"/>
          <w:szCs w:val="18"/>
          <w:lang w:eastAsia="de-DE"/>
        </w:rPr>
      </w:pPr>
      <w:proofErr w:type="spellStart"/>
      <w:r w:rsidRPr="00466935">
        <w:rPr>
          <w:rFonts w:eastAsia="Times New Roman" w:cs="Calibri"/>
          <w:iCs/>
          <w:sz w:val="18"/>
          <w:szCs w:val="18"/>
          <w:lang w:eastAsia="de-DE"/>
        </w:rPr>
        <w:t>Weiss</w:t>
      </w:r>
      <w:proofErr w:type="spellEnd"/>
      <w:r w:rsidRPr="00466935">
        <w:rPr>
          <w:rFonts w:eastAsia="Times New Roman" w:cs="Calibri"/>
          <w:iCs/>
          <w:sz w:val="18"/>
          <w:szCs w:val="18"/>
          <w:lang w:eastAsia="de-DE"/>
        </w:rPr>
        <w:t xml:space="preserve"> Technik ist mit seinen Marken </w:t>
      </w:r>
      <w:proofErr w:type="spellStart"/>
      <w:r w:rsidRPr="00466935">
        <w:rPr>
          <w:rFonts w:eastAsia="Times New Roman" w:cs="Calibri"/>
          <w:iCs/>
          <w:sz w:val="18"/>
          <w:szCs w:val="18"/>
          <w:lang w:eastAsia="de-DE"/>
        </w:rPr>
        <w:t>weisstechnik</w:t>
      </w:r>
      <w:proofErr w:type="spellEnd"/>
      <w:r w:rsidRPr="00466935">
        <w:rPr>
          <w:rFonts w:eastAsia="Times New Roman" w:cs="Calibri"/>
          <w:iCs/>
          <w:sz w:val="18"/>
          <w:szCs w:val="18"/>
          <w:lang w:eastAsia="de-DE"/>
        </w:rPr>
        <w:t xml:space="preserve"> und </w:t>
      </w:r>
      <w:proofErr w:type="spellStart"/>
      <w:r w:rsidRPr="00466935">
        <w:rPr>
          <w:rFonts w:eastAsia="Times New Roman" w:cs="Calibri"/>
          <w:iCs/>
          <w:sz w:val="18"/>
          <w:szCs w:val="18"/>
          <w:lang w:eastAsia="de-DE"/>
        </w:rPr>
        <w:t>vötschtechnik</w:t>
      </w:r>
      <w:proofErr w:type="spellEnd"/>
      <w:r w:rsidRPr="00466935">
        <w:rPr>
          <w:rFonts w:eastAsia="Times New Roman" w:cs="Calibri"/>
          <w:iCs/>
          <w:sz w:val="18"/>
          <w:szCs w:val="18"/>
          <w:lang w:eastAsia="de-DE"/>
        </w:rPr>
        <w:t xml:space="preserve"> der bedeutendste Entwickler und Hersteller von Anlagen in der Umweltsimulation, Klimatechnik, Wärmetechnik sowie von Reinluft- und Containment-Systemen. Die Lösungen des Unternehmens werden weltweit in allen Schlüsselindustrien in der Forschung und Entwicklung sowie bei der Fertigung und Qualitätssicherung eingesetzt. Eine starke Vertriebs- und Serviceorganisation sorgt regional und global für die optimale Betreuung der Kunden und für eine hohe Betriebssicherheit der Systeme.</w:t>
      </w:r>
    </w:p>
    <w:p w14:paraId="31E275A3" w14:textId="77777777"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7649D3" w:rsidRPr="00816508">
        <w:rPr>
          <w:rFonts w:eastAsia="Times New Roman" w:cs="Calibri"/>
          <w:iCs/>
          <w:sz w:val="18"/>
          <w:szCs w:val="18"/>
          <w:lang w:eastAsia="de-DE"/>
        </w:rPr>
        <w:t xml:space="preserve">Die Schunk Group ist ein global agierender Technologiekonzern mit über 8.200 Beschäftigten in 29 Ländern. Das Unternehmen bietet ein breites Produkt- und Leistungsspektrum aus den Bereichen Kohlenstofftechnik und Keramik, Umweltsimulation und Klimatechnik, Sintermetall und Ultraschallschweißen. Die Schunk Group hat 2017 einen Umsatz von </w:t>
      </w:r>
      <w:r w:rsidR="008378FF">
        <w:rPr>
          <w:rFonts w:eastAsia="Times New Roman" w:cs="Calibri"/>
          <w:iCs/>
          <w:sz w:val="18"/>
          <w:szCs w:val="18"/>
          <w:lang w:eastAsia="de-DE"/>
        </w:rPr>
        <w:t xml:space="preserve">rund </w:t>
      </w:r>
      <w:r w:rsidR="007649D3" w:rsidRPr="00816508">
        <w:rPr>
          <w:rFonts w:eastAsia="Times New Roman" w:cs="Calibri"/>
          <w:iCs/>
          <w:sz w:val="18"/>
          <w:szCs w:val="18"/>
          <w:lang w:eastAsia="de-DE"/>
        </w:rPr>
        <w:t>1,2 Mrd. Euro erzielt.</w:t>
      </w:r>
    </w:p>
    <w:sectPr w:rsidR="0050065C" w:rsidSect="00D54AA8">
      <w:headerReference w:type="default" r:id="rId11"/>
      <w:footerReference w:type="default" r:id="rId12"/>
      <w:headerReference w:type="first" r:id="rId13"/>
      <w:footerReference w:type="first" r:id="rId14"/>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31ED3" w14:textId="77777777" w:rsidR="009659FD" w:rsidRDefault="009659FD" w:rsidP="00437FEE">
      <w:pPr>
        <w:spacing w:after="0"/>
      </w:pPr>
      <w:r>
        <w:separator/>
      </w:r>
    </w:p>
  </w:endnote>
  <w:endnote w:type="continuationSeparator" w:id="0">
    <w:p w14:paraId="5A30CDF3" w14:textId="77777777" w:rsidR="009659FD" w:rsidRDefault="009659FD" w:rsidP="00437FEE">
      <w:pPr>
        <w:spacing w:after="0"/>
      </w:pPr>
      <w:r>
        <w:continuationSeparator/>
      </w:r>
    </w:p>
  </w:endnote>
  <w:endnote w:type="continuationNotice" w:id="1">
    <w:p w14:paraId="0A3E39A8" w14:textId="77777777" w:rsidR="002E7E01" w:rsidRDefault="002E7E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88D69" w14:textId="04C301B1" w:rsidR="009659FD" w:rsidRPr="0050065C" w:rsidRDefault="009659FD" w:rsidP="0050065C">
    <w:pPr>
      <w:pStyle w:val="Fuzeile"/>
      <w:ind w:right="-2268"/>
      <w:jc w:val="right"/>
    </w:pPr>
    <w:r w:rsidRPr="0050065C">
      <w:fldChar w:fldCharType="begin"/>
    </w:r>
    <w:r w:rsidRPr="0050065C">
      <w:instrText>PAGE  \* Arabic  \* MERGEFORMAT</w:instrText>
    </w:r>
    <w:r w:rsidRPr="0050065C">
      <w:fldChar w:fldCharType="separate"/>
    </w:r>
    <w:r w:rsidR="00982CA7">
      <w:rPr>
        <w:noProof/>
      </w:rPr>
      <w:t>3</w:t>
    </w:r>
    <w:r w:rsidRPr="0050065C">
      <w:fldChar w:fldCharType="end"/>
    </w:r>
    <w:r w:rsidRPr="0050065C">
      <w:t xml:space="preserve"> / </w:t>
    </w:r>
    <w:fldSimple w:instr="NUMPAGES  \* Arabic  \* MERGEFORMAT">
      <w:r w:rsidR="00982CA7">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F0617" w14:textId="4FE4B039" w:rsidR="009659FD" w:rsidRDefault="009659FD"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Pr>
        <w:b/>
        <w:noProof/>
      </w:rPr>
      <w:t>3</w:t>
    </w:r>
    <w:r>
      <w:rPr>
        <w:b/>
      </w:rPr>
      <w:fldChar w:fldCharType="end"/>
    </w:r>
  </w:p>
  <w:p w14:paraId="44A9A2CE" w14:textId="77777777" w:rsidR="009659FD" w:rsidRDefault="009659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C7A1E" w14:textId="77777777" w:rsidR="009659FD" w:rsidRDefault="009659FD" w:rsidP="00437FEE">
      <w:pPr>
        <w:spacing w:after="0"/>
      </w:pPr>
      <w:r>
        <w:separator/>
      </w:r>
    </w:p>
  </w:footnote>
  <w:footnote w:type="continuationSeparator" w:id="0">
    <w:p w14:paraId="08B14CEE" w14:textId="77777777" w:rsidR="009659FD" w:rsidRDefault="009659FD" w:rsidP="00437FEE">
      <w:pPr>
        <w:spacing w:after="0"/>
      </w:pPr>
      <w:r>
        <w:continuationSeparator/>
      </w:r>
    </w:p>
  </w:footnote>
  <w:footnote w:type="continuationNotice" w:id="1">
    <w:p w14:paraId="7F615E07" w14:textId="77777777" w:rsidR="002E7E01" w:rsidRDefault="002E7E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995D7" w14:textId="77777777" w:rsidR="009659FD" w:rsidRDefault="009659FD" w:rsidP="00F32D20">
    <w:pPr>
      <w:pStyle w:val="Kopfzeile"/>
      <w:jc w:val="right"/>
    </w:pPr>
    <w:r>
      <w:rPr>
        <w:noProof/>
        <w:lang w:eastAsia="de-DE"/>
      </w:rPr>
      <w:drawing>
        <wp:anchor distT="0" distB="0" distL="114300" distR="114300" simplePos="0" relativeHeight="251658241" behindDoc="1" locked="1" layoutInCell="1" allowOverlap="0" wp14:anchorId="0E01E65F" wp14:editId="79EF79CA">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text" w:tblpY="2354"/>
      <w:tblOverlap w:val="never"/>
      <w:tblW w:w="0" w:type="auto"/>
      <w:tblLook w:val="01E0" w:firstRow="1" w:lastRow="1" w:firstColumn="1" w:lastColumn="1" w:noHBand="0" w:noVBand="0"/>
    </w:tblPr>
    <w:tblGrid>
      <w:gridCol w:w="5670"/>
    </w:tblGrid>
    <w:tr w:rsidR="009659FD" w14:paraId="7689BDD2" w14:textId="77777777" w:rsidTr="00ED35D6">
      <w:trPr>
        <w:trHeight w:val="357"/>
      </w:trPr>
      <w:tc>
        <w:tcPr>
          <w:tcW w:w="5670" w:type="dxa"/>
        </w:tcPr>
        <w:p w14:paraId="0758D901" w14:textId="77777777" w:rsidR="009659FD" w:rsidRPr="00ED35D6" w:rsidRDefault="009659FD" w:rsidP="00ED35D6">
          <w:pPr>
            <w:pStyle w:val="Kopfzeile"/>
            <w:jc w:val="right"/>
            <w:rPr>
              <w:b/>
              <w:sz w:val="24"/>
              <w:szCs w:val="24"/>
            </w:rPr>
          </w:pPr>
          <w:r w:rsidRPr="00ED35D6">
            <w:rPr>
              <w:b/>
              <w:sz w:val="24"/>
              <w:szCs w:val="24"/>
            </w:rPr>
            <w:t>Dokumenttitel</w:t>
          </w:r>
        </w:p>
      </w:tc>
    </w:tr>
  </w:tbl>
  <w:p w14:paraId="1D4425EA" w14:textId="77777777" w:rsidR="009659FD" w:rsidRDefault="009659FD">
    <w:pPr>
      <w:pStyle w:val="Kopfzeile"/>
    </w:pPr>
    <w:r>
      <w:rPr>
        <w:noProof/>
        <w:lang w:eastAsia="de-DE"/>
      </w:rPr>
      <w:drawing>
        <wp:anchor distT="0" distB="0" distL="114300" distR="114300" simplePos="0" relativeHeight="251658240" behindDoc="1" locked="0" layoutInCell="1" allowOverlap="1" wp14:anchorId="73202BD2" wp14:editId="343E17CB">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62"/>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71BAB"/>
    <w:rsid w:val="0008285E"/>
    <w:rsid w:val="00085F9E"/>
    <w:rsid w:val="0009229C"/>
    <w:rsid w:val="00095B2D"/>
    <w:rsid w:val="000A3196"/>
    <w:rsid w:val="000A509B"/>
    <w:rsid w:val="000B208E"/>
    <w:rsid w:val="000C0A5C"/>
    <w:rsid w:val="000C3C6C"/>
    <w:rsid w:val="000C6EB4"/>
    <w:rsid w:val="000D243D"/>
    <w:rsid w:val="000D47D5"/>
    <w:rsid w:val="000D6B46"/>
    <w:rsid w:val="000D70E4"/>
    <w:rsid w:val="000D7362"/>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A6AC4"/>
    <w:rsid w:val="001B3122"/>
    <w:rsid w:val="001B5746"/>
    <w:rsid w:val="001C47C8"/>
    <w:rsid w:val="001D0730"/>
    <w:rsid w:val="001D3225"/>
    <w:rsid w:val="001D3BA9"/>
    <w:rsid w:val="001E66D8"/>
    <w:rsid w:val="001F016B"/>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65160"/>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E7E01"/>
    <w:rsid w:val="002F1E75"/>
    <w:rsid w:val="003007D8"/>
    <w:rsid w:val="00301809"/>
    <w:rsid w:val="003075C5"/>
    <w:rsid w:val="00311299"/>
    <w:rsid w:val="00314B10"/>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66935"/>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26E4"/>
    <w:rsid w:val="005B58CE"/>
    <w:rsid w:val="005C1748"/>
    <w:rsid w:val="005C3BA8"/>
    <w:rsid w:val="005D2596"/>
    <w:rsid w:val="005D4CB0"/>
    <w:rsid w:val="005D5A4C"/>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615"/>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6F24EE"/>
    <w:rsid w:val="0071230C"/>
    <w:rsid w:val="007163B1"/>
    <w:rsid w:val="0073362B"/>
    <w:rsid w:val="00754A54"/>
    <w:rsid w:val="007649D3"/>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03651"/>
    <w:rsid w:val="00824572"/>
    <w:rsid w:val="00827D90"/>
    <w:rsid w:val="00827F3E"/>
    <w:rsid w:val="00833145"/>
    <w:rsid w:val="008378FF"/>
    <w:rsid w:val="00837947"/>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2FAB"/>
    <w:rsid w:val="008D61EF"/>
    <w:rsid w:val="008E79B5"/>
    <w:rsid w:val="008F00AD"/>
    <w:rsid w:val="008F1AEA"/>
    <w:rsid w:val="0090124C"/>
    <w:rsid w:val="0090562D"/>
    <w:rsid w:val="00905B67"/>
    <w:rsid w:val="009061A1"/>
    <w:rsid w:val="009144C8"/>
    <w:rsid w:val="009149EE"/>
    <w:rsid w:val="00921469"/>
    <w:rsid w:val="00923425"/>
    <w:rsid w:val="0092433A"/>
    <w:rsid w:val="00927510"/>
    <w:rsid w:val="009363B6"/>
    <w:rsid w:val="00947947"/>
    <w:rsid w:val="00951141"/>
    <w:rsid w:val="00955012"/>
    <w:rsid w:val="0096059C"/>
    <w:rsid w:val="009622AB"/>
    <w:rsid w:val="009659FD"/>
    <w:rsid w:val="0097084E"/>
    <w:rsid w:val="00982CA7"/>
    <w:rsid w:val="009838FA"/>
    <w:rsid w:val="00984C3C"/>
    <w:rsid w:val="00985A17"/>
    <w:rsid w:val="00994DDC"/>
    <w:rsid w:val="009A23A5"/>
    <w:rsid w:val="009A2C7A"/>
    <w:rsid w:val="009B18C2"/>
    <w:rsid w:val="009B200A"/>
    <w:rsid w:val="009B594D"/>
    <w:rsid w:val="009B5B54"/>
    <w:rsid w:val="009B6442"/>
    <w:rsid w:val="009D27C2"/>
    <w:rsid w:val="009D3247"/>
    <w:rsid w:val="009E2F3B"/>
    <w:rsid w:val="009E7E73"/>
    <w:rsid w:val="009F7CB8"/>
    <w:rsid w:val="00A1133B"/>
    <w:rsid w:val="00A3251C"/>
    <w:rsid w:val="00A37036"/>
    <w:rsid w:val="00A42200"/>
    <w:rsid w:val="00A4240D"/>
    <w:rsid w:val="00A4399A"/>
    <w:rsid w:val="00A4667D"/>
    <w:rsid w:val="00A52B06"/>
    <w:rsid w:val="00A53767"/>
    <w:rsid w:val="00A607D0"/>
    <w:rsid w:val="00A62BFD"/>
    <w:rsid w:val="00A64B7F"/>
    <w:rsid w:val="00A657C0"/>
    <w:rsid w:val="00A66565"/>
    <w:rsid w:val="00A671F4"/>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B6573"/>
    <w:rsid w:val="00AD03BB"/>
    <w:rsid w:val="00AD218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5ED2"/>
    <w:rsid w:val="00B86065"/>
    <w:rsid w:val="00B91162"/>
    <w:rsid w:val="00B9232C"/>
    <w:rsid w:val="00BA50FB"/>
    <w:rsid w:val="00BA51B9"/>
    <w:rsid w:val="00BA6F6D"/>
    <w:rsid w:val="00BB12BB"/>
    <w:rsid w:val="00BC030C"/>
    <w:rsid w:val="00BC7BA0"/>
    <w:rsid w:val="00BD31BB"/>
    <w:rsid w:val="00BD7FC9"/>
    <w:rsid w:val="00BE2D2C"/>
    <w:rsid w:val="00BE3F4F"/>
    <w:rsid w:val="00BF1CEE"/>
    <w:rsid w:val="00BF2ED8"/>
    <w:rsid w:val="00BF61EA"/>
    <w:rsid w:val="00C013AB"/>
    <w:rsid w:val="00C06513"/>
    <w:rsid w:val="00C07039"/>
    <w:rsid w:val="00C136E4"/>
    <w:rsid w:val="00C15748"/>
    <w:rsid w:val="00C17AFA"/>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A21"/>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959B5"/>
    <w:rsid w:val="00DA51AC"/>
    <w:rsid w:val="00DB4EC7"/>
    <w:rsid w:val="00DC7968"/>
    <w:rsid w:val="00DD0F97"/>
    <w:rsid w:val="00DD4D73"/>
    <w:rsid w:val="00DE2B4C"/>
    <w:rsid w:val="00DE329A"/>
    <w:rsid w:val="00DE6A56"/>
    <w:rsid w:val="00DF07DF"/>
    <w:rsid w:val="00DF1AA1"/>
    <w:rsid w:val="00DF274B"/>
    <w:rsid w:val="00DF2C66"/>
    <w:rsid w:val="00DF5E13"/>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4B64"/>
    <w:rsid w:val="00EF6327"/>
    <w:rsid w:val="00F01DB0"/>
    <w:rsid w:val="00F03747"/>
    <w:rsid w:val="00F04D28"/>
    <w:rsid w:val="00F072F7"/>
    <w:rsid w:val="00F101EB"/>
    <w:rsid w:val="00F140E3"/>
    <w:rsid w:val="00F14106"/>
    <w:rsid w:val="00F2031C"/>
    <w:rsid w:val="00F22408"/>
    <w:rsid w:val="00F22DBF"/>
    <w:rsid w:val="00F31C82"/>
    <w:rsid w:val="00F32516"/>
    <w:rsid w:val="00F32D20"/>
    <w:rsid w:val="00F53324"/>
    <w:rsid w:val="00F579E1"/>
    <w:rsid w:val="00F6429D"/>
    <w:rsid w:val="00F70882"/>
    <w:rsid w:val="00F72EB3"/>
    <w:rsid w:val="00F77374"/>
    <w:rsid w:val="00F81E84"/>
    <w:rsid w:val="00F85931"/>
    <w:rsid w:val="00F900B2"/>
    <w:rsid w:val="00F90EF2"/>
    <w:rsid w:val="00F92EC7"/>
    <w:rsid w:val="00FA13B5"/>
    <w:rsid w:val="00FA4FB0"/>
    <w:rsid w:val="00FA4FED"/>
    <w:rsid w:val="00FA5FBE"/>
    <w:rsid w:val="00FB48A2"/>
    <w:rsid w:val="00FB5183"/>
    <w:rsid w:val="00FB73BB"/>
    <w:rsid w:val="00FC30BC"/>
    <w:rsid w:val="00FC7E5D"/>
    <w:rsid w:val="00FD30C4"/>
    <w:rsid w:val="00FD397C"/>
    <w:rsid w:val="00FD5C67"/>
    <w:rsid w:val="00FE2673"/>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28F714"/>
  <w15:chartTrackingRefBased/>
  <w15:docId w15:val="{704C9E0E-EF9B-403E-A55F-F3344B94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5081054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Schunk%20Group\Corporate%20Marketing%20-%20Dokumente\Kommunikation\Public%20Relations\Medien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ff24690a410737b89e8ff4a87b5e4abd">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5244d91e304daf296432779da8d1fee0"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8A601-6475-4548-AF8B-6C50889F6C0D}">
  <ds:schemaRefs>
    <ds:schemaRef ds:uri="http://schemas.microsoft.com/office/2006/documentManagement/types"/>
    <ds:schemaRef ds:uri="http://purl.org/dc/elements/1.1/"/>
    <ds:schemaRef ds:uri="http://schemas.microsoft.com/office/2006/metadata/properties"/>
    <ds:schemaRef ds:uri="d9e65713-650e-4401-b938-d8dcfb8f979e"/>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74045e73-7311-47f1-aa3c-ed9e12a7e555"/>
  </ds:schemaRefs>
</ds:datastoreItem>
</file>

<file path=customXml/itemProps2.xml><?xml version="1.0" encoding="utf-8"?>
<ds:datastoreItem xmlns:ds="http://schemas.openxmlformats.org/officeDocument/2006/customXml" ds:itemID="{854F5C85-9279-4C60-A0A6-F8667F6C1004}">
  <ds:schemaRefs>
    <ds:schemaRef ds:uri="http://schemas.microsoft.com/sharepoint/v3/contenttype/forms"/>
  </ds:schemaRefs>
</ds:datastoreItem>
</file>

<file path=customXml/itemProps3.xml><?xml version="1.0" encoding="utf-8"?>
<ds:datastoreItem xmlns:ds="http://schemas.openxmlformats.org/officeDocument/2006/customXml" ds:itemID="{1E534C11-DE3B-4C12-8016-5E12F43E8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5e73-7311-47f1-aa3c-ed9e12a7e555"/>
    <ds:schemaRef ds:uri="d9e65713-650e-4401-b938-d8dcfb8f9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B864B4-9A34-4D2E-9037-636C15B3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3</Pages>
  <Words>634</Words>
  <Characters>3998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Daniela Grosche</cp:lastModifiedBy>
  <cp:revision>3</cp:revision>
  <cp:lastPrinted>2018-06-28T10:19:00Z</cp:lastPrinted>
  <dcterms:created xsi:type="dcterms:W3CDTF">2018-07-11T12:57:00Z</dcterms:created>
  <dcterms:modified xsi:type="dcterms:W3CDTF">2018-07-11T12:58:00Z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